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C3D" w:rsidRDefault="00D52136">
      <w:pPr>
        <w:pStyle w:val="normal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SEXTA PALABRA</w:t>
      </w:r>
    </w:p>
    <w:p w:rsidR="00583C3D" w:rsidRDefault="00583C3D">
      <w:pPr>
        <w:pStyle w:val="normal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83C3D" w:rsidRDefault="00D52136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TODO ESTÁ CONSUMADO (JN 19, 30)</w:t>
      </w:r>
    </w:p>
    <w:p w:rsidR="00583C3D" w:rsidRDefault="00583C3D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3C3D" w:rsidRDefault="00D52136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 esta palabra, Jesús da por concluidas las acciones que le había encomendado su Padre (Cf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17, 4) y que realizó a la perfección (Cf Mc 7, 37). </w:t>
      </w:r>
    </w:p>
    <w:p w:rsidR="00583C3D" w:rsidRDefault="00D52136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Hagamos memoria de algunas de ellas y de lo que nos han enseñado: </w:t>
      </w:r>
    </w:p>
    <w:p w:rsidR="00583C3D" w:rsidRDefault="00D52136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1-Predicado el Evangelio con palabras y con obras: enseñando en las sinagogas, proclamando la Buena Nueva del Reino, curando todas las enfermedades y dolencias (Cf Mt 4, 23). Como bautizado</w:t>
      </w:r>
      <w:r>
        <w:rPr>
          <w:rFonts w:ascii="Times New Roman" w:eastAsia="Times New Roman" w:hAnsi="Times New Roman" w:cs="Times New Roman"/>
          <w:sz w:val="24"/>
          <w:szCs w:val="24"/>
        </w:rPr>
        <w:t>s, tú y yo, también estamos llamados a predicar el Evangelio que es Buena Noticia. Pensemos en un momento en todas las malas noticias que recibimos diariamente: de nuestros familiares, amigos, vecinos, compañeros de trabajo, la radio, la televisión, el per</w:t>
      </w:r>
      <w:r>
        <w:rPr>
          <w:rFonts w:ascii="Times New Roman" w:eastAsia="Times New Roman" w:hAnsi="Times New Roman" w:cs="Times New Roman"/>
          <w:sz w:val="24"/>
          <w:szCs w:val="24"/>
        </w:rPr>
        <w:t>iódico e internet, etc. Que aparezca alguien trayéndonos algo bueno es cosa que se agradece. ¡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qué bueno si ese alguien eres tú</w:t>
      </w:r>
      <w:r w:rsidR="00EE67B6">
        <w:rPr>
          <w:rFonts w:ascii="Times New Roman" w:eastAsia="Times New Roman" w:hAnsi="Times New Roman" w:cs="Times New Roman"/>
          <w:sz w:val="24"/>
          <w:szCs w:val="24"/>
        </w:rPr>
        <w:t xml:space="preserve"> que me </w:t>
      </w:r>
      <w:proofErr w:type="spellStart"/>
      <w:r w:rsidR="00EE67B6">
        <w:rPr>
          <w:rFonts w:ascii="Times New Roman" w:eastAsia="Times New Roman" w:hAnsi="Times New Roman" w:cs="Times New Roman"/>
          <w:sz w:val="24"/>
          <w:szCs w:val="24"/>
        </w:rPr>
        <w:t>estas</w:t>
      </w:r>
      <w:proofErr w:type="spellEnd"/>
      <w:r w:rsidR="00EE67B6">
        <w:rPr>
          <w:rFonts w:ascii="Times New Roman" w:eastAsia="Times New Roman" w:hAnsi="Times New Roman" w:cs="Times New Roman"/>
          <w:sz w:val="24"/>
          <w:szCs w:val="24"/>
        </w:rPr>
        <w:t xml:space="preserve"> viendo, escuchando o leyendo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!   </w:t>
      </w:r>
    </w:p>
    <w:p w:rsidR="00583C3D" w:rsidRDefault="00D52136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2-Dando fiel cumplimiento a la ley (Cf Mt 5, 17-19). Enseñándonos que lo importante no es que seamos cumplidores de la ley,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sino que evitemos las acciones que nos</w:t>
      </w:r>
      <w:r w:rsidR="0076166A">
        <w:rPr>
          <w:rFonts w:ascii="Times New Roman" w:eastAsia="Times New Roman" w:hAnsi="Times New Roman" w:cs="Times New Roman"/>
          <w:sz w:val="24"/>
          <w:szCs w:val="24"/>
        </w:rPr>
        <w:t xml:space="preserve"> colocan delante de ella. Si no existieran mujeres dispuestas a abortar no estaríamos discutiendo sobre la maldad o bondad de las causales</w:t>
      </w:r>
      <w:r>
        <w:rPr>
          <w:rFonts w:ascii="Times New Roman" w:eastAsia="Times New Roman" w:hAnsi="Times New Roman" w:cs="Times New Roman"/>
          <w:sz w:val="24"/>
          <w:szCs w:val="24"/>
        </w:rPr>
        <w:t>. Las leyes laborales, civiles y judiciales están de más para los ciudadanos</w:t>
      </w:r>
      <w:r w:rsidR="0076166A">
        <w:rPr>
          <w:rFonts w:ascii="Times New Roman" w:eastAsia="Times New Roman" w:hAnsi="Times New Roman" w:cs="Times New Roman"/>
          <w:sz w:val="24"/>
          <w:szCs w:val="24"/>
        </w:rPr>
        <w:t xml:space="preserve"> y ciudadanas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actúan correctamente en todas las circun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stancias de la vida. </w:t>
      </w:r>
      <w:r w:rsidR="0076166A">
        <w:rPr>
          <w:rFonts w:ascii="Times New Roman" w:eastAsia="Times New Roman" w:hAnsi="Times New Roman" w:cs="Times New Roman"/>
          <w:sz w:val="24"/>
          <w:szCs w:val="24"/>
        </w:rPr>
        <w:t>¿Qué es lo correcto?</w:t>
      </w:r>
    </w:p>
    <w:p w:rsidR="00583C3D" w:rsidRDefault="00D52136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Para que no caigas en la tentación de matar a tu hermano, evita encolerizarte contra él y ofenderle con tus palabras, aprendiendo así a arreglar las diferencias con tu p</w:t>
      </w:r>
      <w:r w:rsidR="0076166A">
        <w:rPr>
          <w:rFonts w:ascii="Times New Roman" w:eastAsia="Times New Roman" w:hAnsi="Times New Roman" w:cs="Times New Roman"/>
          <w:color w:val="000000"/>
          <w:sz w:val="24"/>
          <w:szCs w:val="24"/>
        </w:rPr>
        <w:t>rójimo por medio del diálogo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no con la violencia (Cf Mt 5,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21-26).</w:t>
      </w:r>
    </w:p>
    <w:p w:rsidR="00583C3D" w:rsidRDefault="00D52136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 no deseas caer en la infidelidad, lo mejor es que evites mirar y tocar a hombres o mujeres con deseos pervertidos, pues toda infidelidad empieza con la mirada y termina con el deseo (Mt 5, 27-30).</w:t>
      </w:r>
    </w:p>
    <w:p w:rsidR="00583C3D" w:rsidRDefault="0076166A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Jesús n</w:t>
      </w:r>
      <w:r w:rsidR="00D52136">
        <w:rPr>
          <w:rFonts w:ascii="Times New Roman" w:eastAsia="Times New Roman" w:hAnsi="Times New Roman" w:cs="Times New Roman"/>
          <w:color w:val="000000"/>
          <w:sz w:val="24"/>
          <w:szCs w:val="24"/>
        </w:rPr>
        <w:t>os enseñó que lo correcto no es devolverle al o</w:t>
      </w:r>
      <w:r w:rsidR="00D52136">
        <w:rPr>
          <w:rFonts w:ascii="Times New Roman" w:eastAsia="Times New Roman" w:hAnsi="Times New Roman" w:cs="Times New Roman"/>
          <w:color w:val="000000"/>
          <w:sz w:val="24"/>
          <w:szCs w:val="24"/>
        </w:rPr>
        <w:t>tro el mal que nos ha hecho (Mt 5, 38), y que no sólo debemos amar a los que nos aman (Cf Mt 5, 44), sino marcar la diferencia con nuestr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 actos en todos los ambientes.</w:t>
      </w:r>
    </w:p>
    <w:p w:rsidR="00583C3D" w:rsidRDefault="00D52136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3-Jesús había consumado las predicciones que sobre Él habían hecho los profetas: Su co</w:t>
      </w:r>
      <w:r>
        <w:rPr>
          <w:rFonts w:ascii="Times New Roman" w:eastAsia="Times New Roman" w:hAnsi="Times New Roman" w:cs="Times New Roman"/>
          <w:sz w:val="24"/>
          <w:szCs w:val="24"/>
        </w:rPr>
        <w:t>ncepción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7, 14); Su nacimiento en Belén (Cf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Mq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5, 2); La aparición de una nueva estrella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24,1</w:t>
      </w:r>
      <w:r w:rsidR="00EE67B6">
        <w:rPr>
          <w:rFonts w:ascii="Times New Roman" w:eastAsia="Times New Roman" w:hAnsi="Times New Roman" w:cs="Times New Roman"/>
          <w:sz w:val="24"/>
          <w:szCs w:val="24"/>
        </w:rPr>
        <w:t>7); La adoración de los Reyes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Cf Sal 71, 10); El cabalgar sobre un asno (Cf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9, 9); y los momentos de su pasión. Justamente ahí se encontraba cuando pr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onunció esta sexta palabra, dando cumplimiento a su dolorosa pasión. </w:t>
      </w:r>
    </w:p>
    <w:p w:rsidR="00583C3D" w:rsidRDefault="00D52136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 ti y de mí también se han hecho muchas predicciones. El mismo Jesús nos dijo que somos la sal de la tierra y la luz del mundo (Cf Mc 9, 50) y nos dejó el encargo de poner en práctica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todo lo que Él nos enseñó. El ser humano viene a este mundo con una misión, con un designio que debe cumplir. Ante el sinsentido de la vida en el que tantos hombres y mujeres se encuentran,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Jesús viene a recordarnos que estamos vivos por una razón sublime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que existimos para algo que va más allá de este mundo. Nuestras vidas tienen un sentido y Él nos lo revela cuando dice: No he venido para ser servido sino para servir y para dar mi vida por los demás (Cf Mt 20, 28). Si algo valora la sociedad de nuestra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Iglesia, es su disponibilidad para el servicio y, sobre todo, a los excluidos y a los pobres. A todos nos gusta tener cerca a personas serviciales, dispuestas, atentas y detallistas. Seamos nosotros esas personas que están siempre disponibles para servir.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583C3D" w:rsidRDefault="00D52136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En eso consistía su razón de ser, ese era el fin de su vida: Servir a sus semejantes hasta dar la vida por ellos. Por eso des</w:t>
      </w:r>
      <w:r w:rsidR="00EE67B6">
        <w:rPr>
          <w:rFonts w:ascii="Times New Roman" w:eastAsia="Times New Roman" w:hAnsi="Times New Roman" w:cs="Times New Roman"/>
          <w:sz w:val="24"/>
          <w:szCs w:val="24"/>
        </w:rPr>
        <w:t>de la cruz fue capaz de decir: “</w:t>
      </w:r>
      <w:r>
        <w:rPr>
          <w:rFonts w:ascii="Times New Roman" w:eastAsia="Times New Roman" w:hAnsi="Times New Roman" w:cs="Times New Roman"/>
          <w:sz w:val="24"/>
          <w:szCs w:val="24"/>
        </w:rPr>
        <w:t>todo está consumado”, dándonos a entender que</w:t>
      </w:r>
      <w:r w:rsidR="00EE67B6">
        <w:rPr>
          <w:rFonts w:ascii="Times New Roman" w:eastAsia="Times New Roman" w:hAnsi="Times New Roman" w:cs="Times New Roman"/>
          <w:sz w:val="24"/>
          <w:szCs w:val="24"/>
        </w:rPr>
        <w:t xml:space="preserve"> ya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</w:t>
      </w:r>
      <w:r w:rsidR="00EE67B6">
        <w:rPr>
          <w:rFonts w:ascii="Times New Roman" w:eastAsia="Times New Roman" w:hAnsi="Times New Roman" w:cs="Times New Roman"/>
          <w:sz w:val="24"/>
          <w:szCs w:val="24"/>
        </w:rPr>
        <w:t>bía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cumplido su propósito en este mundo. ¡Qué her</w:t>
      </w:r>
      <w:r w:rsidR="0047585F">
        <w:rPr>
          <w:rFonts w:ascii="Times New Roman" w:eastAsia="Times New Roman" w:hAnsi="Times New Roman" w:cs="Times New Roman"/>
          <w:sz w:val="24"/>
          <w:szCs w:val="24"/>
        </w:rPr>
        <w:t>moso seria si pudiéramos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decir</w:t>
      </w:r>
      <w:r w:rsidR="0047585F">
        <w:rPr>
          <w:rFonts w:ascii="Times New Roman" w:eastAsia="Times New Roman" w:hAnsi="Times New Roman" w:cs="Times New Roman"/>
          <w:sz w:val="24"/>
          <w:szCs w:val="24"/>
        </w:rPr>
        <w:t xml:space="preserve"> lo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mismo</w:t>
      </w:r>
      <w:r w:rsidR="0047585F">
        <w:rPr>
          <w:rFonts w:ascii="Times New Roman" w:eastAsia="Times New Roman" w:hAnsi="Times New Roman" w:cs="Times New Roman"/>
          <w:sz w:val="24"/>
          <w:szCs w:val="24"/>
        </w:rPr>
        <w:t xml:space="preserve"> al final de nuestros días</w:t>
      </w:r>
      <w:r>
        <w:rPr>
          <w:rFonts w:ascii="Times New Roman" w:eastAsia="Times New Roman" w:hAnsi="Times New Roman" w:cs="Times New Roman"/>
          <w:sz w:val="24"/>
          <w:szCs w:val="24"/>
        </w:rPr>
        <w:t>! Y decirlo con la clara conciencia de haber hecho lo correcto, lo noble, lo bueno. De Jesús se dice que pasó por esta vida haciendo el bien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10, 38) como muestra de que el ser humano existe para hacer lo bueno y que l</w:t>
      </w:r>
      <w:r>
        <w:rPr>
          <w:rFonts w:ascii="Times New Roman" w:eastAsia="Times New Roman" w:hAnsi="Times New Roman" w:cs="Times New Roman"/>
          <w:sz w:val="24"/>
          <w:szCs w:val="24"/>
        </w:rPr>
        <w:t>a bondad está presente en cada hombre y mujer sin importar sus creencias, cultura,</w:t>
      </w:r>
      <w:r w:rsidR="0047585F">
        <w:rPr>
          <w:rFonts w:ascii="Times New Roman" w:eastAsia="Times New Roman" w:hAnsi="Times New Roman" w:cs="Times New Roman"/>
          <w:sz w:val="24"/>
          <w:szCs w:val="24"/>
        </w:rPr>
        <w:t xml:space="preserve"> condición social, etc. Aunque no todos nos esforzamos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por ejercitar dicha bondad. </w:t>
      </w:r>
    </w:p>
    <w:p w:rsidR="00583C3D" w:rsidRDefault="00D52136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Finalme</w:t>
      </w:r>
      <w:r w:rsidR="0047585F">
        <w:rPr>
          <w:rFonts w:ascii="Times New Roman" w:eastAsia="Times New Roman" w:hAnsi="Times New Roman" w:cs="Times New Roman"/>
          <w:sz w:val="24"/>
          <w:szCs w:val="24"/>
        </w:rPr>
        <w:t>nte, Jesús nos enseñó el valor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la fidelidad a nuestros propósitos. Jesús no sólo sabía a lo que 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abía venido, la razón de ser de su existencia, sino que mostró una fidelidad inquebrantable a ese </w:t>
      </w:r>
      <w:r w:rsidR="0047585F">
        <w:rPr>
          <w:rFonts w:ascii="Times New Roman" w:eastAsia="Times New Roman" w:hAnsi="Times New Roman" w:cs="Times New Roman"/>
          <w:sz w:val="24"/>
          <w:szCs w:val="24"/>
        </w:rPr>
        <w:t>proyecto</w:t>
      </w:r>
      <w:r>
        <w:rPr>
          <w:rFonts w:ascii="Times New Roman" w:eastAsia="Times New Roman" w:hAnsi="Times New Roman" w:cs="Times New Roman"/>
          <w:sz w:val="24"/>
          <w:szCs w:val="24"/>
        </w:rPr>
        <w:t>; fidelidad que se pone de manifiesto ante las propuestas ten</w:t>
      </w:r>
      <w:r w:rsidR="0047585F">
        <w:rPr>
          <w:rFonts w:ascii="Times New Roman" w:eastAsia="Times New Roman" w:hAnsi="Times New Roman" w:cs="Times New Roman"/>
          <w:sz w:val="24"/>
          <w:szCs w:val="24"/>
        </w:rPr>
        <w:t>tadoras que hallará en su caminar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 q</w:t>
      </w:r>
      <w:r w:rsidR="0047585F">
        <w:rPr>
          <w:rFonts w:ascii="Times New Roman" w:eastAsia="Times New Roman" w:hAnsi="Times New Roman" w:cs="Times New Roman"/>
          <w:sz w:val="24"/>
          <w:szCs w:val="24"/>
        </w:rPr>
        <w:t>ue buscaban desviarle del sendero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emprendido (Mt 4: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-11). No sólo fue tentado por el diablo en su peregrinar por el desierto, </w:t>
      </w:r>
      <w:r w:rsidR="0047585F">
        <w:rPr>
          <w:rFonts w:ascii="Times New Roman" w:eastAsia="Times New Roman" w:hAnsi="Times New Roman" w:cs="Times New Roman"/>
          <w:sz w:val="24"/>
          <w:szCs w:val="24"/>
        </w:rPr>
        <w:t>también se encontró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muchas personas que le iban desanimando, tanto con sus palabras como con sus actitudes. Recordamos cómo Pedro fue capaz de incitarlo para que no 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guiera hacia adelante (Mt 16, 22). </w:t>
      </w:r>
    </w:p>
    <w:p w:rsidR="00583C3D" w:rsidRDefault="00D52136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Fueron múltiples los obstá</w:t>
      </w:r>
      <w:r w:rsidR="0047585F">
        <w:rPr>
          <w:rFonts w:ascii="Times New Roman" w:eastAsia="Times New Roman" w:hAnsi="Times New Roman" w:cs="Times New Roman"/>
          <w:sz w:val="24"/>
          <w:szCs w:val="24"/>
        </w:rPr>
        <w:t>culos que tuvo que afrontar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los suficientemente grandes como para desanimarle </w:t>
      </w:r>
      <w:r w:rsidR="0047585F">
        <w:rPr>
          <w:rFonts w:ascii="Times New Roman" w:eastAsia="Times New Roman" w:hAnsi="Times New Roman" w:cs="Times New Roman"/>
          <w:sz w:val="24"/>
          <w:szCs w:val="24"/>
        </w:rPr>
        <w:t>y hacerle renunciar a la meta</w:t>
      </w:r>
      <w:r>
        <w:rPr>
          <w:rFonts w:ascii="Times New Roman" w:eastAsia="Times New Roman" w:hAnsi="Times New Roman" w:cs="Times New Roman"/>
          <w:sz w:val="24"/>
          <w:szCs w:val="24"/>
        </w:rPr>
        <w:t>: traicionado por los suyos, calumniado, negado, despreciado, abandonado, vend</w:t>
      </w:r>
      <w:r>
        <w:rPr>
          <w:rFonts w:ascii="Times New Roman" w:eastAsia="Times New Roman" w:hAnsi="Times New Roman" w:cs="Times New Roman"/>
          <w:sz w:val="24"/>
          <w:szCs w:val="24"/>
        </w:rPr>
        <w:t>ido, golpeado, escupido, pisoteado… pero Jesús no se rindió, fue perseverante y luchó con todas sus fuerzas hasta el final.</w:t>
      </w:r>
    </w:p>
    <w:p w:rsidR="00583C3D" w:rsidRDefault="00D52136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Hoy en día, son múltiples y grandes las dificultades en el camino de nuestra realización personal, en la vivencia de la fe dentro de la Iglesia, en la vida familiar, en el mundo laboral, social y político</w:t>
      </w:r>
      <w:r>
        <w:rPr>
          <w:rFonts w:ascii="Times New Roman" w:eastAsia="Times New Roman" w:hAnsi="Times New Roman" w:cs="Times New Roman"/>
          <w:sz w:val="24"/>
          <w:szCs w:val="24"/>
        </w:rPr>
        <w:t>. Contratiempos que 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desaniman y nos llevan a renunciar a  nuestros sueños y a los designios de Dios para con nosotros. Abandonamos la Iglesia, no estamos dispuesto a luchar por la familia, pensamos que no vale la pena tanto esfuerzo y que todo está perdido, que es mejor no </w:t>
      </w:r>
      <w:r>
        <w:rPr>
          <w:rFonts w:ascii="Times New Roman" w:eastAsia="Times New Roman" w:hAnsi="Times New Roman" w:cs="Times New Roman"/>
          <w:sz w:val="24"/>
          <w:szCs w:val="24"/>
        </w:rPr>
        <w:t>intentarlo porque las cosas no pueden cambiar para bien. De Jesús tenemos algo que aprender como Iglesia, como creyentes, como bautizados: perseverar, contra toda adversidad, en la voluntad de Dios, poniendo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nuestro mayor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empeño, hasta que todo este consuma</w:t>
      </w:r>
      <w:r>
        <w:rPr>
          <w:rFonts w:ascii="Times New Roman" w:eastAsia="Times New Roman" w:hAnsi="Times New Roman" w:cs="Times New Roman"/>
          <w:sz w:val="24"/>
          <w:szCs w:val="24"/>
        </w:rPr>
        <w:t>do en nuestra vida.</w:t>
      </w:r>
    </w:p>
    <w:p w:rsidR="00583C3D" w:rsidRDefault="00583C3D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583C3D" w:rsidRDefault="00583C3D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583C3D" w:rsidRDefault="00583C3D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583C3D" w:rsidRDefault="00583C3D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sectPr w:rsidR="00583C3D" w:rsidSect="00583C3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B4B79"/>
    <w:multiLevelType w:val="multilevel"/>
    <w:tmpl w:val="2E90B0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583C3D"/>
    <w:rsid w:val="0047585F"/>
    <w:rsid w:val="00583C3D"/>
    <w:rsid w:val="0076166A"/>
    <w:rsid w:val="00D52136"/>
    <w:rsid w:val="00EE6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583C3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583C3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583C3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583C3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583C3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583C3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583C3D"/>
  </w:style>
  <w:style w:type="table" w:customStyle="1" w:styleId="TableNormal">
    <w:name w:val="Table Normal"/>
    <w:rsid w:val="00583C3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583C3D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583C3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899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Victo</cp:lastModifiedBy>
  <cp:revision>2</cp:revision>
  <dcterms:created xsi:type="dcterms:W3CDTF">2021-04-02T13:26:00Z</dcterms:created>
  <dcterms:modified xsi:type="dcterms:W3CDTF">2021-04-02T14:11:00Z</dcterms:modified>
</cp:coreProperties>
</file>