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F7F1" w14:textId="2050F909" w:rsidR="00CD0F6A" w:rsidRDefault="00CD0F6A" w:rsidP="003C43AE">
      <w:pPr>
        <w:spacing w:line="240" w:lineRule="auto"/>
        <w:contextualSpacing/>
        <w:jc w:val="center"/>
        <w:rPr>
          <w:b/>
          <w:bCs/>
          <w:lang w:val="es-DO"/>
        </w:rPr>
      </w:pPr>
      <w:r w:rsidRPr="00CD0F6A">
        <w:rPr>
          <w:b/>
          <w:bCs/>
          <w:lang w:val="es-DO"/>
        </w:rPr>
        <w:t>QUINTA PALABRA: TENGO SED</w:t>
      </w:r>
    </w:p>
    <w:p w14:paraId="5D6E96E0" w14:textId="202687D5" w:rsidR="00CD0F6A" w:rsidRPr="003C43AE" w:rsidRDefault="00CD0F6A" w:rsidP="003C43AE">
      <w:pPr>
        <w:spacing w:line="240" w:lineRule="auto"/>
        <w:contextualSpacing/>
        <w:jc w:val="center"/>
        <w:rPr>
          <w:sz w:val="18"/>
          <w:szCs w:val="18"/>
          <w:lang w:val="es-DO"/>
        </w:rPr>
      </w:pPr>
      <w:proofErr w:type="spellStart"/>
      <w:r w:rsidRPr="003C43AE">
        <w:rPr>
          <w:sz w:val="18"/>
          <w:szCs w:val="18"/>
          <w:lang w:val="es-DO"/>
        </w:rPr>
        <w:t>Jn</w:t>
      </w:r>
      <w:proofErr w:type="spellEnd"/>
      <w:r w:rsidRPr="003C43AE">
        <w:rPr>
          <w:sz w:val="18"/>
          <w:szCs w:val="18"/>
          <w:lang w:val="es-DO"/>
        </w:rPr>
        <w:t xml:space="preserve"> 19, 28</w:t>
      </w:r>
    </w:p>
    <w:p w14:paraId="72DF8111" w14:textId="2EE884F9" w:rsidR="00306F20" w:rsidRPr="003C43AE" w:rsidRDefault="00306F20" w:rsidP="003C43AE">
      <w:pPr>
        <w:spacing w:line="240" w:lineRule="auto"/>
        <w:contextualSpacing/>
        <w:jc w:val="center"/>
        <w:rPr>
          <w:sz w:val="18"/>
          <w:szCs w:val="18"/>
          <w:lang w:val="es-DO"/>
        </w:rPr>
      </w:pPr>
      <w:r w:rsidRPr="003C43AE">
        <w:rPr>
          <w:sz w:val="18"/>
          <w:szCs w:val="18"/>
          <w:lang w:val="es-DO"/>
        </w:rPr>
        <w:t xml:space="preserve"> </w:t>
      </w:r>
    </w:p>
    <w:p w14:paraId="4913484C" w14:textId="16E70519" w:rsidR="00306F20" w:rsidRDefault="00306F20" w:rsidP="0072451C">
      <w:pPr>
        <w:spacing w:line="240" w:lineRule="auto"/>
        <w:contextualSpacing/>
        <w:jc w:val="both"/>
        <w:rPr>
          <w:sz w:val="18"/>
          <w:szCs w:val="18"/>
          <w:lang w:val="es-DO"/>
        </w:rPr>
      </w:pPr>
      <w:r w:rsidRPr="003C43AE">
        <w:rPr>
          <w:sz w:val="18"/>
          <w:szCs w:val="18"/>
          <w:lang w:val="es-DO"/>
        </w:rPr>
        <w:t xml:space="preserve"> Juan Mateo y J. Barrientos</w:t>
      </w:r>
      <w:r w:rsidR="0072451C">
        <w:rPr>
          <w:sz w:val="18"/>
          <w:szCs w:val="18"/>
          <w:lang w:val="es-DO"/>
        </w:rPr>
        <w:t xml:space="preserve">: </w:t>
      </w:r>
      <w:r w:rsidR="002B53AF">
        <w:rPr>
          <w:sz w:val="18"/>
          <w:szCs w:val="18"/>
          <w:lang w:val="es-DO"/>
        </w:rPr>
        <w:t>El evangelio de Juan;</w:t>
      </w:r>
    </w:p>
    <w:p w14:paraId="37BB5F0F" w14:textId="3F6F8703" w:rsidR="002B53AF" w:rsidRDefault="002B53AF" w:rsidP="0072451C">
      <w:pPr>
        <w:spacing w:line="240" w:lineRule="auto"/>
        <w:contextualSpacing/>
        <w:jc w:val="both"/>
        <w:rPr>
          <w:sz w:val="18"/>
          <w:szCs w:val="18"/>
          <w:lang w:val="es-DO"/>
        </w:rPr>
      </w:pPr>
      <w:r>
        <w:rPr>
          <w:sz w:val="18"/>
          <w:szCs w:val="18"/>
          <w:lang w:val="es-DO"/>
        </w:rPr>
        <w:t xml:space="preserve">Giorgio </w:t>
      </w:r>
      <w:proofErr w:type="spellStart"/>
      <w:r w:rsidR="00CB529A">
        <w:rPr>
          <w:sz w:val="18"/>
          <w:szCs w:val="18"/>
          <w:lang w:val="es-DO"/>
        </w:rPr>
        <w:t>Zevini</w:t>
      </w:r>
      <w:proofErr w:type="spellEnd"/>
      <w:r w:rsidR="00CB529A">
        <w:rPr>
          <w:sz w:val="18"/>
          <w:szCs w:val="18"/>
          <w:lang w:val="es-DO"/>
        </w:rPr>
        <w:t>: Evangelio según San Juan;</w:t>
      </w:r>
    </w:p>
    <w:p w14:paraId="349B47BF" w14:textId="040FBD1F" w:rsidR="00CB529A" w:rsidRDefault="00CB529A" w:rsidP="0072451C">
      <w:pPr>
        <w:spacing w:line="240" w:lineRule="auto"/>
        <w:contextualSpacing/>
        <w:jc w:val="both"/>
        <w:rPr>
          <w:sz w:val="18"/>
          <w:szCs w:val="18"/>
          <w:lang w:val="es-DO"/>
        </w:rPr>
      </w:pPr>
      <w:r>
        <w:rPr>
          <w:sz w:val="18"/>
          <w:szCs w:val="18"/>
          <w:lang w:val="es-DO"/>
        </w:rPr>
        <w:t>Richard Bencosme</w:t>
      </w:r>
      <w:r w:rsidR="00C1259A">
        <w:rPr>
          <w:sz w:val="18"/>
          <w:szCs w:val="18"/>
          <w:lang w:val="es-DO"/>
        </w:rPr>
        <w:t>: si conocieras el don de Dios;</w:t>
      </w:r>
    </w:p>
    <w:p w14:paraId="6AD71345" w14:textId="4B51A89C" w:rsidR="00C1259A" w:rsidRPr="003C43AE" w:rsidRDefault="00C1259A" w:rsidP="0072451C">
      <w:pPr>
        <w:spacing w:line="240" w:lineRule="auto"/>
        <w:contextualSpacing/>
        <w:jc w:val="both"/>
        <w:rPr>
          <w:sz w:val="18"/>
          <w:szCs w:val="18"/>
          <w:lang w:val="es-DO"/>
        </w:rPr>
      </w:pPr>
      <w:r>
        <w:rPr>
          <w:sz w:val="18"/>
          <w:szCs w:val="18"/>
          <w:lang w:val="es-DO"/>
        </w:rPr>
        <w:t xml:space="preserve">Papa Francisco: </w:t>
      </w:r>
      <w:r w:rsidR="00A53728">
        <w:rPr>
          <w:sz w:val="18"/>
          <w:szCs w:val="18"/>
          <w:lang w:val="es-DO"/>
        </w:rPr>
        <w:t xml:space="preserve">Fratelli </w:t>
      </w:r>
      <w:proofErr w:type="spellStart"/>
      <w:r w:rsidR="00A53728">
        <w:rPr>
          <w:sz w:val="18"/>
          <w:szCs w:val="18"/>
          <w:lang w:val="es-DO"/>
        </w:rPr>
        <w:t>tutti</w:t>
      </w:r>
      <w:proofErr w:type="spellEnd"/>
      <w:r w:rsidR="00A53728">
        <w:rPr>
          <w:sz w:val="18"/>
          <w:szCs w:val="18"/>
          <w:lang w:val="es-DO"/>
        </w:rPr>
        <w:t>.</w:t>
      </w:r>
    </w:p>
    <w:p w14:paraId="57DD01E2" w14:textId="549E1311" w:rsidR="006D7E62" w:rsidRDefault="006D7E62" w:rsidP="00306F20">
      <w:pPr>
        <w:jc w:val="center"/>
        <w:rPr>
          <w:lang w:val="es-DO"/>
        </w:rPr>
      </w:pPr>
    </w:p>
    <w:p w14:paraId="4F4E5675" w14:textId="76087EA1" w:rsidR="006D7E62" w:rsidRDefault="008F310E" w:rsidP="006D7E62">
      <w:pPr>
        <w:jc w:val="both"/>
        <w:rPr>
          <w:lang w:val="es-DO"/>
        </w:rPr>
      </w:pPr>
      <w:r>
        <w:rPr>
          <w:lang w:val="es-DO"/>
        </w:rPr>
        <w:t>Este grito de</w:t>
      </w:r>
      <w:r w:rsidR="006D7E62">
        <w:rPr>
          <w:lang w:val="es-DO"/>
        </w:rPr>
        <w:t xml:space="preserve"> Jesús</w:t>
      </w:r>
      <w:r w:rsidR="00CF0834">
        <w:rPr>
          <w:lang w:val="es-DO"/>
        </w:rPr>
        <w:t xml:space="preserve"> </w:t>
      </w:r>
      <w:r>
        <w:rPr>
          <w:lang w:val="es-DO"/>
        </w:rPr>
        <w:t>significa sin dudas, la necesidad</w:t>
      </w:r>
      <w:r w:rsidR="00984EBA">
        <w:rPr>
          <w:lang w:val="es-DO"/>
        </w:rPr>
        <w:t xml:space="preserve"> </w:t>
      </w:r>
      <w:r w:rsidR="00107185">
        <w:rPr>
          <w:lang w:val="es-DO"/>
        </w:rPr>
        <w:t xml:space="preserve">imperiosa </w:t>
      </w:r>
      <w:r w:rsidR="00984EBA">
        <w:rPr>
          <w:lang w:val="es-DO"/>
        </w:rPr>
        <w:t>de Jesús</w:t>
      </w:r>
      <w:r>
        <w:rPr>
          <w:lang w:val="es-DO"/>
        </w:rPr>
        <w:t xml:space="preserve"> de beber agua, </w:t>
      </w:r>
      <w:r w:rsidR="0029595D">
        <w:rPr>
          <w:lang w:val="es-DO"/>
        </w:rPr>
        <w:t xml:space="preserve">sin embargo, </w:t>
      </w:r>
      <w:r w:rsidR="00844CC4">
        <w:rPr>
          <w:lang w:val="es-DO"/>
        </w:rPr>
        <w:t>San Juan le da</w:t>
      </w:r>
      <w:r>
        <w:rPr>
          <w:lang w:val="es-DO"/>
        </w:rPr>
        <w:t xml:space="preserve"> </w:t>
      </w:r>
      <w:r w:rsidR="001338CF">
        <w:rPr>
          <w:lang w:val="es-DO"/>
        </w:rPr>
        <w:t>un</w:t>
      </w:r>
      <w:r>
        <w:rPr>
          <w:lang w:val="es-DO"/>
        </w:rPr>
        <w:t xml:space="preserve"> sentido</w:t>
      </w:r>
      <w:r w:rsidR="001338CF">
        <w:rPr>
          <w:lang w:val="es-DO"/>
        </w:rPr>
        <w:t xml:space="preserve"> más profundo:</w:t>
      </w:r>
      <w:r w:rsidR="006F48BB">
        <w:rPr>
          <w:lang w:val="es-DO"/>
        </w:rPr>
        <w:t xml:space="preserve"> </w:t>
      </w:r>
      <w:r w:rsidR="001338CF">
        <w:rPr>
          <w:lang w:val="es-DO"/>
        </w:rPr>
        <w:t xml:space="preserve">la </w:t>
      </w:r>
      <w:r w:rsidR="006F48BB">
        <w:rPr>
          <w:lang w:val="es-DO"/>
        </w:rPr>
        <w:t>dimensión espiritual de la sed de Cristo.</w:t>
      </w:r>
      <w:r w:rsidR="00CD4A9F">
        <w:rPr>
          <w:lang w:val="es-DO"/>
        </w:rPr>
        <w:t xml:space="preserve"> Es la sed de llevar a plenitud las Escrituras y su misión.</w:t>
      </w:r>
    </w:p>
    <w:p w14:paraId="23DE9C6C" w14:textId="2CC46598" w:rsidR="008F310E" w:rsidRDefault="00306F20" w:rsidP="00306F20">
      <w:pPr>
        <w:jc w:val="both"/>
        <w:rPr>
          <w:lang w:val="es-DO"/>
        </w:rPr>
      </w:pPr>
      <w:r w:rsidRPr="00306F20">
        <w:rPr>
          <w:lang w:val="es-DO"/>
        </w:rPr>
        <w:t xml:space="preserve">La escena está estrechamente ligada a la anterior (Después de esto): </w:t>
      </w:r>
      <w:r w:rsidR="00CD4A9F">
        <w:rPr>
          <w:lang w:val="es-DO"/>
        </w:rPr>
        <w:t xml:space="preserve">al </w:t>
      </w:r>
      <w:r w:rsidRPr="00306F20">
        <w:rPr>
          <w:lang w:val="es-DO"/>
        </w:rPr>
        <w:t>constitui</w:t>
      </w:r>
      <w:r w:rsidR="00CD4A9F">
        <w:rPr>
          <w:lang w:val="es-DO"/>
        </w:rPr>
        <w:t>r</w:t>
      </w:r>
      <w:r w:rsidRPr="00306F20">
        <w:rPr>
          <w:lang w:val="es-DO"/>
        </w:rPr>
        <w:t xml:space="preserve"> la nueva comunidad universal, todo va quedando </w:t>
      </w:r>
      <w:r w:rsidR="006F48BB">
        <w:rPr>
          <w:lang w:val="es-DO"/>
        </w:rPr>
        <w:t>consumado</w:t>
      </w:r>
      <w:r w:rsidRPr="00306F20">
        <w:rPr>
          <w:lang w:val="es-DO"/>
        </w:rPr>
        <w:t>, sólo falta la expresión de su amor hasta el extremo</w:t>
      </w:r>
      <w:r w:rsidR="006F48BB">
        <w:rPr>
          <w:lang w:val="es-DO"/>
        </w:rPr>
        <w:t>: la muerte.</w:t>
      </w:r>
      <w:r w:rsidR="008F310E">
        <w:rPr>
          <w:lang w:val="es-DO"/>
        </w:rPr>
        <w:t xml:space="preserve"> Sigue</w:t>
      </w:r>
      <w:r w:rsidRPr="00306F20">
        <w:rPr>
          <w:lang w:val="es-DO"/>
        </w:rPr>
        <w:t xml:space="preserve"> dando a los mismos que lo han rechazado la última oportunidad de aceptarlo como Mesías, </w:t>
      </w:r>
      <w:r w:rsidR="008F310E">
        <w:rPr>
          <w:lang w:val="es-DO"/>
        </w:rPr>
        <w:t>para que puedan alcanzar la salvación, pues a eso vino al mundo.</w:t>
      </w:r>
      <w:r w:rsidRPr="00306F20">
        <w:rPr>
          <w:lang w:val="es-DO"/>
        </w:rPr>
        <w:t xml:space="preserve"> Usando de su libertad total, da la vida voluntariamente por los hombres. </w:t>
      </w:r>
    </w:p>
    <w:p w14:paraId="77F309C9" w14:textId="63E81922" w:rsidR="00395F43" w:rsidRDefault="00306F20" w:rsidP="00306F20">
      <w:pPr>
        <w:jc w:val="both"/>
        <w:rPr>
          <w:lang w:val="es-DO"/>
        </w:rPr>
      </w:pPr>
      <w:r w:rsidRPr="00306F20">
        <w:rPr>
          <w:lang w:val="es-DO"/>
        </w:rPr>
        <w:t>Jesús ex</w:t>
      </w:r>
      <w:r w:rsidR="00B8030C">
        <w:rPr>
          <w:lang w:val="es-DO"/>
        </w:rPr>
        <w:t>clama</w:t>
      </w:r>
      <w:r w:rsidRPr="00306F20">
        <w:rPr>
          <w:lang w:val="es-DO"/>
        </w:rPr>
        <w:t xml:space="preserve">: Tengo sed. Este dicho recuerda la petición que hizo a la </w:t>
      </w:r>
      <w:r w:rsidR="00754A82">
        <w:rPr>
          <w:lang w:val="es-DO"/>
        </w:rPr>
        <w:t xml:space="preserve">mujer </w:t>
      </w:r>
      <w:r w:rsidRPr="00306F20">
        <w:rPr>
          <w:lang w:val="es-DO"/>
        </w:rPr>
        <w:t xml:space="preserve">samaritana: </w:t>
      </w:r>
      <w:r w:rsidR="00944FC2">
        <w:rPr>
          <w:lang w:val="es-DO"/>
        </w:rPr>
        <w:t>“</w:t>
      </w:r>
      <w:r w:rsidR="00363F16">
        <w:rPr>
          <w:lang w:val="es-DO"/>
        </w:rPr>
        <w:t>d</w:t>
      </w:r>
      <w:r w:rsidRPr="00306F20">
        <w:rPr>
          <w:lang w:val="es-DO"/>
        </w:rPr>
        <w:t>ame de beber</w:t>
      </w:r>
      <w:r w:rsidR="00944FC2">
        <w:rPr>
          <w:lang w:val="es-DO"/>
        </w:rPr>
        <w:t>”</w:t>
      </w:r>
      <w:r w:rsidR="00754A82">
        <w:rPr>
          <w:lang w:val="es-DO"/>
        </w:rPr>
        <w:t xml:space="preserve">, lo cual equivale a </w:t>
      </w:r>
      <w:r w:rsidRPr="00306F20">
        <w:rPr>
          <w:lang w:val="es-DO"/>
        </w:rPr>
        <w:t>pedir acogida,</w:t>
      </w:r>
      <w:r w:rsidR="00754A82">
        <w:rPr>
          <w:lang w:val="es-DO"/>
        </w:rPr>
        <w:t xml:space="preserve"> y así ella podrá recibir mucho más que lo que ofrece</w:t>
      </w:r>
      <w:r w:rsidRPr="00306F20">
        <w:rPr>
          <w:lang w:val="es-DO"/>
        </w:rPr>
        <w:t xml:space="preserve">. </w:t>
      </w:r>
    </w:p>
    <w:p w14:paraId="69631AAA" w14:textId="512F87F6" w:rsidR="00395F43" w:rsidRDefault="00754A82" w:rsidP="00306F20">
      <w:pPr>
        <w:jc w:val="both"/>
        <w:rPr>
          <w:lang w:val="es-DO"/>
        </w:rPr>
      </w:pPr>
      <w:r>
        <w:rPr>
          <w:lang w:val="es-DO"/>
        </w:rPr>
        <w:t xml:space="preserve">Pero también </w:t>
      </w:r>
      <w:r w:rsidR="00B11B8C">
        <w:rPr>
          <w:lang w:val="es-DO"/>
        </w:rPr>
        <w:t>esta</w:t>
      </w:r>
      <w:r>
        <w:rPr>
          <w:lang w:val="es-DO"/>
        </w:rPr>
        <w:t xml:space="preserve"> escena evoca </w:t>
      </w:r>
      <w:r w:rsidR="00B8030C">
        <w:rPr>
          <w:lang w:val="es-DO"/>
        </w:rPr>
        <w:t xml:space="preserve">otra, </w:t>
      </w:r>
      <w:r>
        <w:rPr>
          <w:lang w:val="es-DO"/>
        </w:rPr>
        <w:t xml:space="preserve">la de Jesús con el </w:t>
      </w:r>
      <w:r w:rsidR="00306F20" w:rsidRPr="00306F20">
        <w:rPr>
          <w:lang w:val="es-DO"/>
        </w:rPr>
        <w:t>traidor</w:t>
      </w:r>
      <w:r>
        <w:rPr>
          <w:lang w:val="es-DO"/>
        </w:rPr>
        <w:t xml:space="preserve"> Judas</w:t>
      </w:r>
      <w:r w:rsidR="00306F20" w:rsidRPr="00306F20">
        <w:rPr>
          <w:lang w:val="es-DO"/>
        </w:rPr>
        <w:t xml:space="preserve"> en la</w:t>
      </w:r>
      <w:r>
        <w:rPr>
          <w:lang w:val="es-DO"/>
        </w:rPr>
        <w:t xml:space="preserve"> última</w:t>
      </w:r>
      <w:r w:rsidR="00306F20" w:rsidRPr="00306F20">
        <w:rPr>
          <w:lang w:val="es-DO"/>
        </w:rPr>
        <w:t xml:space="preserve"> Cena. A pesar de la certeza de la traición</w:t>
      </w:r>
      <w:r>
        <w:rPr>
          <w:lang w:val="es-DO"/>
        </w:rPr>
        <w:t>,</w:t>
      </w:r>
      <w:r w:rsidR="00306F20" w:rsidRPr="00306F20">
        <w:rPr>
          <w:lang w:val="es-DO"/>
        </w:rPr>
        <w:t xml:space="preserve"> Jesús no lo excluyó</w:t>
      </w:r>
      <w:r w:rsidR="00306F20">
        <w:rPr>
          <w:lang w:val="es-DO"/>
        </w:rPr>
        <w:t xml:space="preserve"> </w:t>
      </w:r>
      <w:r w:rsidR="00306F20" w:rsidRPr="00306F20">
        <w:rPr>
          <w:lang w:val="es-DO"/>
        </w:rPr>
        <w:t xml:space="preserve">de su amor; es más, se lo ofreció por última vez poniéndole su propia vida en sus manos (13,26s Lect.). </w:t>
      </w:r>
      <w:r>
        <w:rPr>
          <w:lang w:val="es-DO"/>
        </w:rPr>
        <w:t>Se percibe e</w:t>
      </w:r>
      <w:r w:rsidR="00306F20" w:rsidRPr="00306F20">
        <w:rPr>
          <w:lang w:val="es-DO"/>
        </w:rPr>
        <w:t xml:space="preserve">l gesto de amistad, que lo invitaba a aceptar a Jesús y, con él, la vida, </w:t>
      </w:r>
      <w:r w:rsidR="00395F43">
        <w:rPr>
          <w:lang w:val="es-DO"/>
        </w:rPr>
        <w:t>aunque Judas tomó</w:t>
      </w:r>
      <w:r w:rsidR="00306F20" w:rsidRPr="00306F20">
        <w:rPr>
          <w:lang w:val="es-DO"/>
        </w:rPr>
        <w:t xml:space="preserve"> </w:t>
      </w:r>
      <w:r w:rsidR="00395F43">
        <w:rPr>
          <w:lang w:val="es-DO"/>
        </w:rPr>
        <w:t>otra</w:t>
      </w:r>
      <w:r w:rsidR="00306F20" w:rsidRPr="00306F20">
        <w:rPr>
          <w:lang w:val="es-DO"/>
        </w:rPr>
        <w:t xml:space="preserve"> decisión</w:t>
      </w:r>
      <w:r w:rsidR="00395F43">
        <w:rPr>
          <w:lang w:val="es-DO"/>
        </w:rPr>
        <w:t>; en vez de aceptarlo, se llenó de</w:t>
      </w:r>
      <w:r w:rsidR="00306F20" w:rsidRPr="00306F20">
        <w:rPr>
          <w:lang w:val="es-DO"/>
        </w:rPr>
        <w:t xml:space="preserve"> odio, lo rechazó definitivamente y lo entregó a los que habían decretado su muerte. </w:t>
      </w:r>
    </w:p>
    <w:p w14:paraId="4CA3AF26" w14:textId="2AE2FEDC" w:rsidR="006D7E62" w:rsidRDefault="00306F20" w:rsidP="00306F20">
      <w:pPr>
        <w:jc w:val="both"/>
        <w:rPr>
          <w:lang w:val="es-DO"/>
        </w:rPr>
      </w:pPr>
      <w:r w:rsidRPr="00306F20">
        <w:rPr>
          <w:lang w:val="es-DO"/>
        </w:rPr>
        <w:t xml:space="preserve">En la cruz, Jesús tiene un gesto semejante para </w:t>
      </w:r>
      <w:r w:rsidR="00395F43">
        <w:rPr>
          <w:lang w:val="es-DO"/>
        </w:rPr>
        <w:t>esos</w:t>
      </w:r>
      <w:r w:rsidRPr="00306F20">
        <w:rPr>
          <w:lang w:val="es-DO"/>
        </w:rPr>
        <w:t xml:space="preserve"> que lo han rechazado y obtenido su condena (19,6.15)</w:t>
      </w:r>
      <w:r w:rsidR="00395F43">
        <w:rPr>
          <w:lang w:val="es-DO"/>
        </w:rPr>
        <w:t>: les muestra que no los odia.</w:t>
      </w:r>
      <w:r w:rsidRPr="00306F20">
        <w:rPr>
          <w:lang w:val="es-DO"/>
        </w:rPr>
        <w:t xml:space="preserve"> Les demuestra que su amor no ha sido vencido por el odio. </w:t>
      </w:r>
    </w:p>
    <w:p w14:paraId="319579E5" w14:textId="6E6D8292" w:rsidR="00306F20" w:rsidRDefault="00B11B8C" w:rsidP="00306F20">
      <w:pPr>
        <w:jc w:val="both"/>
        <w:rPr>
          <w:lang w:val="es-DO"/>
        </w:rPr>
      </w:pPr>
      <w:r>
        <w:rPr>
          <w:lang w:val="es-DO"/>
        </w:rPr>
        <w:t>Por tanto, la expresión “tengo sed” tiene un significado más profundo que la de simplemente pedir agua, pues e</w:t>
      </w:r>
      <w:r w:rsidR="00306F20" w:rsidRPr="00306F20">
        <w:rPr>
          <w:lang w:val="es-DO"/>
        </w:rPr>
        <w:t>n esta atmósfera de odio sin límite</w:t>
      </w:r>
      <w:r w:rsidR="001C1C4F">
        <w:rPr>
          <w:lang w:val="es-DO"/>
        </w:rPr>
        <w:t xml:space="preserve"> de quienes lo crucifican</w:t>
      </w:r>
      <w:r w:rsidR="00306F20" w:rsidRPr="00306F20">
        <w:rPr>
          <w:lang w:val="es-DO"/>
        </w:rPr>
        <w:t xml:space="preserve">, </w:t>
      </w:r>
      <w:r>
        <w:rPr>
          <w:lang w:val="es-DO"/>
        </w:rPr>
        <w:t>m</w:t>
      </w:r>
      <w:r w:rsidR="00306F20" w:rsidRPr="00306F20">
        <w:rPr>
          <w:lang w:val="es-DO"/>
        </w:rPr>
        <w:t>uestra Jesús que Dios no condena al hombre, que</w:t>
      </w:r>
      <w:r>
        <w:rPr>
          <w:lang w:val="es-DO"/>
        </w:rPr>
        <w:t xml:space="preserve"> no guarda rencor, que</w:t>
      </w:r>
      <w:r w:rsidR="00306F20" w:rsidRPr="00306F20">
        <w:rPr>
          <w:lang w:val="es-DO"/>
        </w:rPr>
        <w:t xml:space="preserve"> busca solamente salvarlo comunicándole vida (3,16s; 6,39s; 12,47). </w:t>
      </w:r>
      <w:r w:rsidR="00E57112">
        <w:rPr>
          <w:lang w:val="es-DO"/>
        </w:rPr>
        <w:t>Entonces estamos hablando de una sed de salvar</w:t>
      </w:r>
      <w:r w:rsidR="00FE760D">
        <w:rPr>
          <w:lang w:val="es-DO"/>
        </w:rPr>
        <w:t>, de hacer la voluntad de Dios.</w:t>
      </w:r>
    </w:p>
    <w:p w14:paraId="7BC344DA" w14:textId="77777777" w:rsidR="003E51D1" w:rsidRDefault="003D56E3" w:rsidP="00306F20">
      <w:pPr>
        <w:jc w:val="both"/>
        <w:rPr>
          <w:lang w:val="es-DO"/>
        </w:rPr>
      </w:pPr>
      <w:r>
        <w:rPr>
          <w:lang w:val="es-DO"/>
        </w:rPr>
        <w:t>Cómo le paga la humanidad a</w:t>
      </w:r>
      <w:r w:rsidR="00CD4A9F">
        <w:rPr>
          <w:lang w:val="es-DO"/>
        </w:rPr>
        <w:t xml:space="preserve"> ese que les </w:t>
      </w:r>
      <w:r w:rsidR="001B62EE">
        <w:rPr>
          <w:lang w:val="es-DO"/>
        </w:rPr>
        <w:t>da</w:t>
      </w:r>
      <w:r w:rsidR="006F48BB">
        <w:rPr>
          <w:lang w:val="es-DO"/>
        </w:rPr>
        <w:t xml:space="preserve"> seis jarrones de agua convertida en vino</w:t>
      </w:r>
      <w:r w:rsidR="00CD4A9F">
        <w:rPr>
          <w:lang w:val="es-DO"/>
        </w:rPr>
        <w:t xml:space="preserve"> para devolverle la alegría en las bodas de Caná</w:t>
      </w:r>
      <w:r w:rsidR="00B207C8">
        <w:rPr>
          <w:lang w:val="es-DO"/>
        </w:rPr>
        <w:t>; ahora</w:t>
      </w:r>
      <w:r w:rsidR="00194E72">
        <w:rPr>
          <w:lang w:val="es-DO"/>
        </w:rPr>
        <w:t xml:space="preserve"> le ofrece un</w:t>
      </w:r>
      <w:r w:rsidR="006F48BB">
        <w:rPr>
          <w:lang w:val="es-DO"/>
        </w:rPr>
        <w:t xml:space="preserve"> jarro de vinagre </w:t>
      </w:r>
      <w:r w:rsidR="00194E72">
        <w:rPr>
          <w:lang w:val="es-DO"/>
        </w:rPr>
        <w:t>para hacerle más cruel</w:t>
      </w:r>
      <w:r w:rsidR="006F48BB">
        <w:rPr>
          <w:lang w:val="es-DO"/>
        </w:rPr>
        <w:t xml:space="preserve"> el suplicio de la cruz</w:t>
      </w:r>
      <w:r w:rsidR="00EF479B">
        <w:rPr>
          <w:lang w:val="es-DO"/>
        </w:rPr>
        <w:t xml:space="preserve"> cuando experimenta la sed.</w:t>
      </w:r>
      <w:r w:rsidR="006F48BB">
        <w:rPr>
          <w:lang w:val="es-DO"/>
        </w:rPr>
        <w:t xml:space="preserve"> </w:t>
      </w:r>
    </w:p>
    <w:p w14:paraId="546B002C" w14:textId="33BB3312" w:rsidR="00194E72" w:rsidRDefault="007D45C7" w:rsidP="00306F20">
      <w:pPr>
        <w:jc w:val="both"/>
        <w:rPr>
          <w:lang w:val="es-DO"/>
        </w:rPr>
      </w:pPr>
      <w:r w:rsidRPr="007D45C7">
        <w:rPr>
          <w:lang w:val="es-DO"/>
        </w:rPr>
        <w:t>Podemos pensar cómo Jesús “siente en su corazón todo el drama” que habría de vivir su Iglesia hasta el fin de los tiempos y de esa manera se puede decir que permanece en agonía.</w:t>
      </w:r>
      <w:r w:rsidR="00C4506F">
        <w:rPr>
          <w:lang w:val="es-DO"/>
        </w:rPr>
        <w:t xml:space="preserve"> </w:t>
      </w:r>
      <w:r w:rsidR="00C71AC5">
        <w:rPr>
          <w:lang w:val="es-DO"/>
        </w:rPr>
        <w:t xml:space="preserve">Con </w:t>
      </w:r>
      <w:r w:rsidR="0078497F">
        <w:rPr>
          <w:lang w:val="es-DO"/>
        </w:rPr>
        <w:t xml:space="preserve">el Papa Francisco podemos constatar cómo </w:t>
      </w:r>
      <w:r w:rsidR="00D2553C">
        <w:rPr>
          <w:lang w:val="es-DO"/>
        </w:rPr>
        <w:t xml:space="preserve">la Iglesia vive </w:t>
      </w:r>
      <w:r w:rsidR="00194E72">
        <w:rPr>
          <w:lang w:val="es-DO"/>
        </w:rPr>
        <w:t xml:space="preserve">bajo la sombra de un mundo cerrado, en el que se mueven muchas tendencias que desfavorecen el desarrollo de la fraternidad universal. </w:t>
      </w:r>
      <w:r w:rsidR="00B207C8">
        <w:rPr>
          <w:lang w:val="es-DO"/>
        </w:rPr>
        <w:t>Estamos más solos que nunca en este mundo masificado que hace prevalecer los intereses individuales debilitando la dimensión comunitaria de la existencia. E</w:t>
      </w:r>
      <w:r w:rsidR="00B207C8" w:rsidRPr="00B207C8">
        <w:rPr>
          <w:lang w:val="es-DO"/>
        </w:rPr>
        <w:t xml:space="preserve">xpresiones como democracia, libertad, justicia, unidad </w:t>
      </w:r>
      <w:r w:rsidR="00B207C8">
        <w:rPr>
          <w:lang w:val="es-DO"/>
        </w:rPr>
        <w:t>h</w:t>
      </w:r>
      <w:r w:rsidR="00B207C8" w:rsidRPr="00B207C8">
        <w:rPr>
          <w:lang w:val="es-DO"/>
        </w:rPr>
        <w:t xml:space="preserve">an sido </w:t>
      </w:r>
      <w:r w:rsidR="0037098E">
        <w:rPr>
          <w:lang w:val="es-DO"/>
        </w:rPr>
        <w:t>manipuladas</w:t>
      </w:r>
      <w:r w:rsidR="00B207C8" w:rsidRPr="00B207C8">
        <w:rPr>
          <w:lang w:val="es-DO"/>
        </w:rPr>
        <w:t xml:space="preserve"> y desfiguradas </w:t>
      </w:r>
      <w:r w:rsidR="00AA0D5C">
        <w:rPr>
          <w:lang w:val="es-DO"/>
        </w:rPr>
        <w:t>al</w:t>
      </w:r>
      <w:r w:rsidR="00B207C8" w:rsidRPr="00B207C8">
        <w:rPr>
          <w:lang w:val="es-DO"/>
        </w:rPr>
        <w:t xml:space="preserve"> utilizar</w:t>
      </w:r>
      <w:r w:rsidR="00AA0D5C">
        <w:rPr>
          <w:lang w:val="es-DO"/>
        </w:rPr>
        <w:t>se</w:t>
      </w:r>
      <w:r w:rsidR="00B207C8" w:rsidRPr="00B207C8">
        <w:rPr>
          <w:lang w:val="es-DO"/>
        </w:rPr>
        <w:t xml:space="preserve"> como instrumento de dominación, como títulos vacíos de contenido que pueden servir para justificar cualquier acción.</w:t>
      </w:r>
    </w:p>
    <w:p w14:paraId="3E09FDCD" w14:textId="4EB336AA" w:rsidR="00047A01" w:rsidRDefault="00D2553C" w:rsidP="00306F20">
      <w:pPr>
        <w:jc w:val="both"/>
        <w:rPr>
          <w:lang w:val="es-DO"/>
        </w:rPr>
      </w:pPr>
      <w:r>
        <w:rPr>
          <w:lang w:val="es-DO"/>
        </w:rPr>
        <w:lastRenderedPageBreak/>
        <w:t xml:space="preserve">Hay mucha gente empeñada en </w:t>
      </w:r>
      <w:r w:rsidRPr="00D2553C">
        <w:rPr>
          <w:lang w:val="es-DO"/>
        </w:rPr>
        <w:t xml:space="preserve">sembrar desesperanza y suscitar desconfianza </w:t>
      </w:r>
      <w:r w:rsidR="00B352CD">
        <w:rPr>
          <w:lang w:val="es-DO"/>
        </w:rPr>
        <w:t>disfrazada</w:t>
      </w:r>
      <w:r w:rsidRPr="00D2553C">
        <w:rPr>
          <w:lang w:val="es-DO"/>
        </w:rPr>
        <w:t>, detrás de la defensa de algunos valore</w:t>
      </w:r>
      <w:r>
        <w:rPr>
          <w:lang w:val="es-DO"/>
        </w:rPr>
        <w:t xml:space="preserve">s. </w:t>
      </w:r>
      <w:r w:rsidRPr="00D2553C">
        <w:rPr>
          <w:lang w:val="es-DO"/>
        </w:rPr>
        <w:t>Por diversos caminos se niega a otros el derecho a existir y a opinar, y para ello se acude a la estrategia de ridiculizarlos, sospechar de ellos, cercarlos</w:t>
      </w:r>
      <w:r>
        <w:rPr>
          <w:lang w:val="es-DO"/>
        </w:rPr>
        <w:t xml:space="preserve">. </w:t>
      </w:r>
      <w:r w:rsidRPr="00D2553C">
        <w:rPr>
          <w:lang w:val="es-DO"/>
        </w:rPr>
        <w:t>No se recoge su parte de verdad, sus valores</w:t>
      </w:r>
      <w:r w:rsidR="00F201EB">
        <w:rPr>
          <w:lang w:val="es-DO"/>
        </w:rPr>
        <w:t>;</w:t>
      </w:r>
      <w:r w:rsidRPr="00D2553C">
        <w:rPr>
          <w:lang w:val="es-DO"/>
        </w:rPr>
        <w:t xml:space="preserve"> </w:t>
      </w:r>
      <w:r w:rsidR="00F201EB">
        <w:rPr>
          <w:lang w:val="es-DO"/>
        </w:rPr>
        <w:t>es una manera de empobrecer la</w:t>
      </w:r>
      <w:r w:rsidRPr="00D2553C">
        <w:rPr>
          <w:lang w:val="es-DO"/>
        </w:rPr>
        <w:t xml:space="preserve"> sociedad </w:t>
      </w:r>
      <w:r w:rsidR="00FC12CE">
        <w:rPr>
          <w:lang w:val="es-DO"/>
        </w:rPr>
        <w:t>y someterla</w:t>
      </w:r>
      <w:r w:rsidRPr="00D2553C">
        <w:rPr>
          <w:lang w:val="es-DO"/>
        </w:rPr>
        <w:t xml:space="preserve"> a la prepotencia del más fuerte.</w:t>
      </w:r>
      <w:r>
        <w:rPr>
          <w:lang w:val="es-DO"/>
        </w:rPr>
        <w:t xml:space="preserve"> </w:t>
      </w:r>
      <w:r w:rsidRPr="00D2553C">
        <w:rPr>
          <w:lang w:val="es-DO"/>
        </w:rPr>
        <w:t>En este juego mezquino de las descalificaciones, el debate es manipulado hacia el estado permanente de cuestionamiento y confrontación.</w:t>
      </w:r>
      <w:r>
        <w:rPr>
          <w:lang w:val="es-DO"/>
        </w:rPr>
        <w:t xml:space="preserve"> </w:t>
      </w:r>
      <w:r w:rsidR="00623EA5">
        <w:rPr>
          <w:lang w:val="es-DO"/>
        </w:rPr>
        <w:t xml:space="preserve">Quienes profesamos la fe </w:t>
      </w:r>
      <w:r w:rsidR="001E2668">
        <w:rPr>
          <w:lang w:val="es-DO"/>
        </w:rPr>
        <w:t xml:space="preserve">sentimos </w:t>
      </w:r>
      <w:r w:rsidR="00361B9F">
        <w:rPr>
          <w:lang w:val="es-DO"/>
        </w:rPr>
        <w:t xml:space="preserve">hoy </w:t>
      </w:r>
      <w:r w:rsidR="001E2668">
        <w:rPr>
          <w:lang w:val="es-DO"/>
        </w:rPr>
        <w:t>la e</w:t>
      </w:r>
      <w:r w:rsidR="00E14D45">
        <w:rPr>
          <w:lang w:val="es-DO"/>
        </w:rPr>
        <w:t xml:space="preserve">mbestida </w:t>
      </w:r>
      <w:r w:rsidR="0046092C">
        <w:rPr>
          <w:lang w:val="es-DO"/>
        </w:rPr>
        <w:t xml:space="preserve">febril de formas insólitas </w:t>
      </w:r>
      <w:r w:rsidR="00801473" w:rsidRPr="00801473">
        <w:rPr>
          <w:lang w:val="es-DO"/>
        </w:rPr>
        <w:t>de agresividad, de insultos, maltratos, descalificaciones, latigazos verbales</w:t>
      </w:r>
      <w:r w:rsidR="00430641">
        <w:rPr>
          <w:lang w:val="es-DO"/>
        </w:rPr>
        <w:t xml:space="preserve"> con el fin de manipular</w:t>
      </w:r>
      <w:r w:rsidR="00233C9D">
        <w:rPr>
          <w:lang w:val="es-DO"/>
        </w:rPr>
        <w:t xml:space="preserve"> nuestra conciencia </w:t>
      </w:r>
      <w:r w:rsidR="003075F8">
        <w:rPr>
          <w:lang w:val="es-DO"/>
        </w:rPr>
        <w:t xml:space="preserve">para obligarnos a que pensemos como ellos. </w:t>
      </w:r>
      <w:r w:rsidR="00945BDD">
        <w:rPr>
          <w:lang w:val="es-DO"/>
        </w:rPr>
        <w:t>Podemos percibir</w:t>
      </w:r>
      <w:r w:rsidR="000F10DA">
        <w:rPr>
          <w:lang w:val="es-DO"/>
        </w:rPr>
        <w:t>, como dice el Papa,</w:t>
      </w:r>
      <w:r w:rsidR="00945BDD">
        <w:rPr>
          <w:lang w:val="es-DO"/>
        </w:rPr>
        <w:t xml:space="preserve"> especies</w:t>
      </w:r>
      <w:r w:rsidR="000F10DA">
        <w:rPr>
          <w:lang w:val="es-DO"/>
        </w:rPr>
        <w:t xml:space="preserve"> </w:t>
      </w:r>
      <w:r w:rsidR="00945BDD">
        <w:rPr>
          <w:lang w:val="es-DO"/>
        </w:rPr>
        <w:t xml:space="preserve">de circuitos cerrados </w:t>
      </w:r>
      <w:r w:rsidR="00840B5C">
        <w:rPr>
          <w:lang w:val="es-DO"/>
        </w:rPr>
        <w:t xml:space="preserve">que facilitan la difusión de muchas informaciones </w:t>
      </w:r>
      <w:r w:rsidR="00C1140E">
        <w:rPr>
          <w:lang w:val="es-DO"/>
        </w:rPr>
        <w:t>y noticias falsas para fomentar prejuicios y odios.</w:t>
      </w:r>
      <w:r w:rsidR="00840B5C">
        <w:rPr>
          <w:lang w:val="es-DO"/>
        </w:rPr>
        <w:t xml:space="preserve"> </w:t>
      </w:r>
      <w:r w:rsidR="00050D95">
        <w:rPr>
          <w:lang w:val="es-DO"/>
        </w:rPr>
        <w:t xml:space="preserve"> </w:t>
      </w:r>
      <w:r w:rsidRPr="005B55DC">
        <w:rPr>
          <w:color w:val="0D0D0D" w:themeColor="text1" w:themeTint="F2"/>
          <w:lang w:val="es-DO"/>
        </w:rPr>
        <w:t>E</w:t>
      </w:r>
      <w:r w:rsidR="00DD4A6A" w:rsidRPr="005B55DC">
        <w:rPr>
          <w:color w:val="0D0D0D" w:themeColor="text1" w:themeTint="F2"/>
          <w:lang w:val="es-DO"/>
        </w:rPr>
        <w:t>s</w:t>
      </w:r>
      <w:r w:rsidR="00DD4A6A" w:rsidRPr="00E41FEE">
        <w:rPr>
          <w:color w:val="FF0000"/>
          <w:lang w:val="es-DO"/>
        </w:rPr>
        <w:t xml:space="preserve"> </w:t>
      </w:r>
      <w:r w:rsidR="00DD4A6A">
        <w:rPr>
          <w:lang w:val="es-DO"/>
        </w:rPr>
        <w:t>una</w:t>
      </w:r>
      <w:r w:rsidRPr="00D2553C">
        <w:rPr>
          <w:lang w:val="es-DO"/>
        </w:rPr>
        <w:t xml:space="preserve"> pugna de intereses que </w:t>
      </w:r>
      <w:r w:rsidR="007E1088">
        <w:rPr>
          <w:lang w:val="es-DO"/>
        </w:rPr>
        <w:t>busca</w:t>
      </w:r>
      <w:r w:rsidRPr="00D2553C">
        <w:rPr>
          <w:lang w:val="es-DO"/>
        </w:rPr>
        <w:t xml:space="preserve"> enfrenta</w:t>
      </w:r>
      <w:r w:rsidR="007E1088">
        <w:rPr>
          <w:lang w:val="es-DO"/>
        </w:rPr>
        <w:t>r</w:t>
      </w:r>
      <w:r w:rsidR="00047A01">
        <w:rPr>
          <w:lang w:val="es-DO"/>
        </w:rPr>
        <w:t>nos</w:t>
      </w:r>
      <w:r w:rsidRPr="00D2553C">
        <w:rPr>
          <w:lang w:val="es-DO"/>
        </w:rPr>
        <w:t xml:space="preserve"> a todos contra todos, donde vencer pasa a ser sinónimo de destruir</w:t>
      </w:r>
      <w:r w:rsidR="00047A01">
        <w:rPr>
          <w:lang w:val="es-DO"/>
        </w:rPr>
        <w:t>.</w:t>
      </w:r>
    </w:p>
    <w:p w14:paraId="21B9DC72" w14:textId="0A62BDE0" w:rsidR="00D2553C" w:rsidRDefault="001F0951" w:rsidP="00306F20">
      <w:pPr>
        <w:jc w:val="both"/>
        <w:rPr>
          <w:lang w:val="es-DO"/>
        </w:rPr>
      </w:pPr>
      <w:r>
        <w:rPr>
          <w:lang w:val="es-DO"/>
        </w:rPr>
        <w:t>Es muy atinado preguntar, e</w:t>
      </w:r>
      <w:r w:rsidR="00047A01">
        <w:rPr>
          <w:lang w:val="es-DO"/>
        </w:rPr>
        <w:t>n ese estado de cosas</w:t>
      </w:r>
      <w:r w:rsidR="00D2553C" w:rsidRPr="00D2553C">
        <w:rPr>
          <w:lang w:val="es-DO"/>
        </w:rPr>
        <w:t xml:space="preserve"> ¿cómo es posible levantar la cabeza para reconocer al vecino o para ponerse al lado del que está caído en el camino?  Aumentan las distancias entre nosotros, y </w:t>
      </w:r>
      <w:r w:rsidR="00FD16BB">
        <w:rPr>
          <w:lang w:val="es-DO"/>
        </w:rPr>
        <w:t>se aleja de nuevo</w:t>
      </w:r>
      <w:r w:rsidR="007D695E">
        <w:rPr>
          <w:lang w:val="es-DO"/>
        </w:rPr>
        <w:t xml:space="preserve"> ese caminar </w:t>
      </w:r>
      <w:r w:rsidR="00D2553C" w:rsidRPr="00D2553C">
        <w:rPr>
          <w:lang w:val="es-DO"/>
        </w:rPr>
        <w:t>lent</w:t>
      </w:r>
      <w:r w:rsidR="007D695E">
        <w:rPr>
          <w:lang w:val="es-DO"/>
        </w:rPr>
        <w:t>o</w:t>
      </w:r>
      <w:r w:rsidR="00D2553C" w:rsidRPr="00D2553C">
        <w:rPr>
          <w:lang w:val="es-DO"/>
        </w:rPr>
        <w:t xml:space="preserve"> hacia un mundo unido y más justo</w:t>
      </w:r>
      <w:r w:rsidR="00B25364">
        <w:rPr>
          <w:lang w:val="es-DO"/>
        </w:rPr>
        <w:t xml:space="preserve"> para todos, que es tarea </w:t>
      </w:r>
      <w:r w:rsidR="0084135C">
        <w:rPr>
          <w:lang w:val="es-DO"/>
        </w:rPr>
        <w:t>y testimonio de la Iglesia al llevar el evangelio.</w:t>
      </w:r>
      <w:r w:rsidR="00D2553C" w:rsidRPr="00D2553C">
        <w:rPr>
          <w:lang w:val="es-DO"/>
        </w:rPr>
        <w:t xml:space="preserve"> </w:t>
      </w:r>
    </w:p>
    <w:p w14:paraId="542F13CC" w14:textId="7175EF02" w:rsidR="0037098E" w:rsidRPr="0037098E" w:rsidRDefault="005840C6" w:rsidP="00306F20">
      <w:pPr>
        <w:jc w:val="both"/>
        <w:rPr>
          <w:lang w:val="es-DO"/>
        </w:rPr>
      </w:pPr>
      <w:r>
        <w:rPr>
          <w:lang w:val="es-DO"/>
        </w:rPr>
        <w:t>“</w:t>
      </w:r>
      <w:r w:rsidR="00192FB1">
        <w:rPr>
          <w:lang w:val="es-DO"/>
        </w:rPr>
        <w:t xml:space="preserve">Es penoso ver </w:t>
      </w:r>
      <w:r w:rsidR="002B260C">
        <w:rPr>
          <w:lang w:val="es-DO"/>
        </w:rPr>
        <w:t>que la persona</w:t>
      </w:r>
      <w:r w:rsidR="00192FB1" w:rsidRPr="00192FB1">
        <w:rPr>
          <w:lang w:val="es-DO"/>
        </w:rPr>
        <w:t xml:space="preserve"> ya </w:t>
      </w:r>
      <w:r w:rsidR="00674389">
        <w:rPr>
          <w:lang w:val="es-DO"/>
        </w:rPr>
        <w:t>no es tenida</w:t>
      </w:r>
      <w:r w:rsidR="00192FB1" w:rsidRPr="00192FB1">
        <w:rPr>
          <w:lang w:val="es-DO"/>
        </w:rPr>
        <w:t xml:space="preserve"> como un valor primario que hay que respetar y amparar, </w:t>
      </w:r>
      <w:r w:rsidR="00674389">
        <w:rPr>
          <w:lang w:val="es-DO"/>
        </w:rPr>
        <w:t>sobre todo</w:t>
      </w:r>
      <w:r w:rsidR="00192FB1" w:rsidRPr="00192FB1">
        <w:rPr>
          <w:lang w:val="es-DO"/>
        </w:rPr>
        <w:t xml:space="preserve"> </w:t>
      </w:r>
      <w:r w:rsidR="006B7544">
        <w:rPr>
          <w:lang w:val="es-DO"/>
        </w:rPr>
        <w:t>cuando</w:t>
      </w:r>
      <w:r w:rsidR="00192FB1" w:rsidRPr="00192FB1">
        <w:rPr>
          <w:lang w:val="es-DO"/>
        </w:rPr>
        <w:t xml:space="preserve"> son pobres o discapacitadas, si “todavía no son útiles” —como los no nacidos—, o si “ya no sirven” —como los ancianos</w:t>
      </w:r>
      <w:r w:rsidR="006217D6">
        <w:rPr>
          <w:lang w:val="es-DO"/>
        </w:rPr>
        <w:t>”</w:t>
      </w:r>
      <w:r w:rsidR="00192FB1" w:rsidRPr="00192FB1">
        <w:rPr>
          <w:lang w:val="es-DO"/>
        </w:rPr>
        <w:t>.</w:t>
      </w:r>
      <w:r w:rsidR="00872A54">
        <w:rPr>
          <w:lang w:val="es-DO"/>
        </w:rPr>
        <w:t xml:space="preserve"> </w:t>
      </w:r>
      <w:r w:rsidR="00372B17">
        <w:rPr>
          <w:lang w:val="es-DO"/>
        </w:rPr>
        <w:t xml:space="preserve">Sólo un sector </w:t>
      </w:r>
      <w:r w:rsidR="006A17CF">
        <w:rPr>
          <w:lang w:val="es-DO"/>
        </w:rPr>
        <w:t xml:space="preserve">humano </w:t>
      </w:r>
      <w:r w:rsidR="0034522D">
        <w:rPr>
          <w:lang w:val="es-DO"/>
        </w:rPr>
        <w:t>parece ser digno de vivir sin límites</w:t>
      </w:r>
      <w:r w:rsidR="0051168C">
        <w:rPr>
          <w:lang w:val="es-DO"/>
        </w:rPr>
        <w:t>,</w:t>
      </w:r>
      <w:r w:rsidR="00574A72">
        <w:rPr>
          <w:lang w:val="es-DO"/>
        </w:rPr>
        <w:t xml:space="preserve"> mientras que el resto o la otra parte</w:t>
      </w:r>
      <w:r w:rsidR="0037098E" w:rsidRPr="0037098E">
        <w:rPr>
          <w:lang w:val="es-DO"/>
        </w:rPr>
        <w:t xml:space="preserve"> de la humanidad </w:t>
      </w:r>
      <w:r w:rsidR="008D65C1">
        <w:rPr>
          <w:lang w:val="es-DO"/>
        </w:rPr>
        <w:t>es</w:t>
      </w:r>
      <w:r w:rsidR="0037098E" w:rsidRPr="0037098E">
        <w:rPr>
          <w:lang w:val="es-DO"/>
        </w:rPr>
        <w:t xml:space="preserve"> sacrificable </w:t>
      </w:r>
      <w:r w:rsidR="0070525D">
        <w:rPr>
          <w:lang w:val="es-DO"/>
        </w:rPr>
        <w:t>para beneficiar</w:t>
      </w:r>
      <w:r w:rsidR="0037098E" w:rsidRPr="0037098E">
        <w:rPr>
          <w:lang w:val="es-DO"/>
        </w:rPr>
        <w:t xml:space="preserve"> </w:t>
      </w:r>
      <w:r w:rsidR="002E7516">
        <w:rPr>
          <w:lang w:val="es-DO"/>
        </w:rPr>
        <w:t>la selección de los privilegiados.</w:t>
      </w:r>
    </w:p>
    <w:p w14:paraId="6F11FADC" w14:textId="05B88500" w:rsidR="00EE4584" w:rsidRPr="007D5C05" w:rsidRDefault="00194E72" w:rsidP="00306F20">
      <w:pPr>
        <w:jc w:val="both"/>
        <w:rPr>
          <w:lang w:val="es-DO"/>
        </w:rPr>
      </w:pPr>
      <w:r>
        <w:rPr>
          <w:lang w:val="es-DO"/>
        </w:rPr>
        <w:t>La Iglesia no puede esperar algo distinto en su caminar. F</w:t>
      </w:r>
      <w:r w:rsidRPr="00194E72">
        <w:rPr>
          <w:lang w:val="es-DO"/>
        </w:rPr>
        <w:t xml:space="preserve">rente a </w:t>
      </w:r>
      <w:r w:rsidR="00432B7B">
        <w:rPr>
          <w:lang w:val="es-DO"/>
        </w:rPr>
        <w:t>las</w:t>
      </w:r>
      <w:r w:rsidRPr="00194E72">
        <w:rPr>
          <w:lang w:val="es-DO"/>
        </w:rPr>
        <w:t xml:space="preserve"> actuales formas</w:t>
      </w:r>
      <w:r w:rsidR="00432B7B">
        <w:rPr>
          <w:lang w:val="es-DO"/>
        </w:rPr>
        <w:t>, tan diversas,</w:t>
      </w:r>
      <w:r w:rsidRPr="00194E72">
        <w:rPr>
          <w:lang w:val="es-DO"/>
        </w:rPr>
        <w:t xml:space="preserve"> de eliminar o de ignorar a otros, </w:t>
      </w:r>
      <w:r w:rsidR="008140EC">
        <w:rPr>
          <w:lang w:val="es-DO"/>
        </w:rPr>
        <w:t xml:space="preserve">cómo hemos </w:t>
      </w:r>
      <w:r w:rsidRPr="00194E72">
        <w:rPr>
          <w:lang w:val="es-DO"/>
        </w:rPr>
        <w:t>de reaccionar</w:t>
      </w:r>
      <w:r w:rsidR="00634CC8">
        <w:rPr>
          <w:lang w:val="es-DO"/>
        </w:rPr>
        <w:t xml:space="preserve">. Como reaccionó Jesús. </w:t>
      </w:r>
      <w:r w:rsidR="00F02279">
        <w:rPr>
          <w:lang w:val="es-DO"/>
        </w:rPr>
        <w:t>E</w:t>
      </w:r>
      <w:r w:rsidR="00BB6045" w:rsidRPr="00BB6045">
        <w:rPr>
          <w:lang w:val="es-DO"/>
        </w:rPr>
        <w:t>n esta atmósfera de odio sin límite de quienes l</w:t>
      </w:r>
      <w:r w:rsidR="00342488">
        <w:rPr>
          <w:lang w:val="es-DO"/>
        </w:rPr>
        <w:t>a</w:t>
      </w:r>
      <w:r w:rsidR="00BB6045" w:rsidRPr="00BB6045">
        <w:rPr>
          <w:lang w:val="es-DO"/>
        </w:rPr>
        <w:t xml:space="preserve"> </w:t>
      </w:r>
      <w:r w:rsidR="00287BCD">
        <w:rPr>
          <w:lang w:val="es-DO"/>
        </w:rPr>
        <w:t>descalifican con rabia</w:t>
      </w:r>
      <w:r w:rsidR="00BB6045" w:rsidRPr="00BB6045">
        <w:rPr>
          <w:lang w:val="es-DO"/>
        </w:rPr>
        <w:t xml:space="preserve">, </w:t>
      </w:r>
      <w:r w:rsidR="004410E4">
        <w:rPr>
          <w:lang w:val="es-DO"/>
        </w:rPr>
        <w:t>la Iglesia, fiel al maestro, muestra</w:t>
      </w:r>
      <w:r w:rsidR="00BB6045" w:rsidRPr="00BB6045">
        <w:rPr>
          <w:lang w:val="es-DO"/>
        </w:rPr>
        <w:t xml:space="preserve"> que </w:t>
      </w:r>
      <w:r w:rsidR="00DE7FAA">
        <w:rPr>
          <w:lang w:val="es-DO"/>
        </w:rPr>
        <w:t>ella tampoco</w:t>
      </w:r>
      <w:r w:rsidR="00BB6045" w:rsidRPr="00BB6045">
        <w:rPr>
          <w:lang w:val="es-DO"/>
        </w:rPr>
        <w:t xml:space="preserve"> condena al hombre, que no </w:t>
      </w:r>
      <w:r w:rsidR="00DD5CFF">
        <w:rPr>
          <w:lang w:val="es-DO"/>
        </w:rPr>
        <w:t>promueve el</w:t>
      </w:r>
      <w:r w:rsidR="00BB6045" w:rsidRPr="00BB6045">
        <w:rPr>
          <w:lang w:val="es-DO"/>
        </w:rPr>
        <w:t xml:space="preserve"> rencor, que busca solamente </w:t>
      </w:r>
      <w:r w:rsidR="00DD5CFF">
        <w:rPr>
          <w:lang w:val="es-DO"/>
        </w:rPr>
        <w:t xml:space="preserve">acercarlo a </w:t>
      </w:r>
      <w:r w:rsidR="00396092">
        <w:rPr>
          <w:lang w:val="es-DO"/>
        </w:rPr>
        <w:t xml:space="preserve">Jesús para </w:t>
      </w:r>
      <w:r w:rsidR="00BB6045" w:rsidRPr="00BB6045">
        <w:rPr>
          <w:lang w:val="es-DO"/>
        </w:rPr>
        <w:t>salvarlo comunicándole vida</w:t>
      </w:r>
      <w:r w:rsidR="00396092">
        <w:rPr>
          <w:lang w:val="es-DO"/>
        </w:rPr>
        <w:t xml:space="preserve">. </w:t>
      </w:r>
      <w:r w:rsidR="00086B6F">
        <w:rPr>
          <w:lang w:val="es-DO"/>
        </w:rPr>
        <w:t xml:space="preserve">No </w:t>
      </w:r>
      <w:r w:rsidR="008F605F">
        <w:rPr>
          <w:lang w:val="es-DO"/>
        </w:rPr>
        <w:t xml:space="preserve">podemos reaccionar </w:t>
      </w:r>
      <w:r w:rsidR="007D5C05">
        <w:rPr>
          <w:lang w:val="es-DO"/>
        </w:rPr>
        <w:t>con</w:t>
      </w:r>
      <w:r w:rsidR="008F605F" w:rsidRPr="008F605F">
        <w:rPr>
          <w:lang w:val="es-DO"/>
        </w:rPr>
        <w:t xml:space="preserve"> fanatismos </w:t>
      </w:r>
      <w:r w:rsidR="00B4105B">
        <w:rPr>
          <w:lang w:val="es-DO"/>
        </w:rPr>
        <w:t>porque es fruto de un impulso que</w:t>
      </w:r>
      <w:r w:rsidR="008F605F" w:rsidRPr="008F605F">
        <w:rPr>
          <w:lang w:val="es-DO"/>
        </w:rPr>
        <w:t xml:space="preserve"> lleva a destruir a otros</w:t>
      </w:r>
      <w:r w:rsidR="00E14600">
        <w:rPr>
          <w:lang w:val="es-DO"/>
        </w:rPr>
        <w:t xml:space="preserve">, ni formar parte </w:t>
      </w:r>
      <w:r w:rsidR="008F605F" w:rsidRPr="008F605F">
        <w:rPr>
          <w:lang w:val="es-DO"/>
        </w:rPr>
        <w:t xml:space="preserve">de redes de violencia verbal a través de internet y de los diversos foros o espacios </w:t>
      </w:r>
      <w:r w:rsidR="00506EE1">
        <w:rPr>
          <w:lang w:val="es-DO"/>
        </w:rPr>
        <w:t>para el</w:t>
      </w:r>
      <w:r w:rsidR="008F605F" w:rsidRPr="008F605F">
        <w:rPr>
          <w:lang w:val="es-DO"/>
        </w:rPr>
        <w:t xml:space="preserve"> intercambio digital</w:t>
      </w:r>
      <w:r w:rsidR="006F7C0D">
        <w:rPr>
          <w:lang w:val="es-DO"/>
        </w:rPr>
        <w:t xml:space="preserve"> (con razonamientos sí, pero con violencia no).</w:t>
      </w:r>
      <w:r w:rsidR="008F605F" w:rsidRPr="008F605F">
        <w:rPr>
          <w:lang w:val="es-DO"/>
        </w:rPr>
        <w:t xml:space="preserve"> </w:t>
      </w:r>
      <w:r w:rsidR="00256518">
        <w:rPr>
          <w:lang w:val="es-DO"/>
        </w:rPr>
        <w:t>Como cristianos estamos llamados a no</w:t>
      </w:r>
      <w:r w:rsidR="008F605F" w:rsidRPr="007D5C05">
        <w:rPr>
          <w:lang w:val="es-DO"/>
        </w:rPr>
        <w:t xml:space="preserve"> perder los límites, </w:t>
      </w:r>
      <w:r w:rsidR="0021697A">
        <w:rPr>
          <w:lang w:val="es-DO"/>
        </w:rPr>
        <w:t xml:space="preserve">acudiendo a </w:t>
      </w:r>
      <w:r w:rsidR="008F605F" w:rsidRPr="007D5C05">
        <w:rPr>
          <w:lang w:val="es-DO"/>
        </w:rPr>
        <w:t>la difamación y la calumnia</w:t>
      </w:r>
      <w:r w:rsidR="00477E05">
        <w:rPr>
          <w:lang w:val="es-DO"/>
        </w:rPr>
        <w:t>. Si las corrientes sociales que nos atacan recurren al odio</w:t>
      </w:r>
      <w:r w:rsidR="00C24FA6">
        <w:rPr>
          <w:lang w:val="es-DO"/>
        </w:rPr>
        <w:t>, abandonando toda</w:t>
      </w:r>
      <w:r w:rsidR="008F605F" w:rsidRPr="007D5C05">
        <w:rPr>
          <w:lang w:val="es-DO"/>
        </w:rPr>
        <w:t xml:space="preserve"> ética y respeto por la fama ajena</w:t>
      </w:r>
      <w:r w:rsidR="00C24FA6">
        <w:rPr>
          <w:lang w:val="es-DO"/>
        </w:rPr>
        <w:t>, n</w:t>
      </w:r>
      <w:r w:rsidR="00A776F5">
        <w:rPr>
          <w:lang w:val="es-DO"/>
        </w:rPr>
        <w:t>o olvidemos que con Jesús no fue distinto</w:t>
      </w:r>
      <w:r w:rsidR="00DC09F0">
        <w:rPr>
          <w:lang w:val="es-DO"/>
        </w:rPr>
        <w:t xml:space="preserve">. Nuestra tarea es </w:t>
      </w:r>
      <w:r w:rsidR="008F605F" w:rsidRPr="007D5C05">
        <w:rPr>
          <w:lang w:val="es-DO"/>
        </w:rPr>
        <w:t>aporta</w:t>
      </w:r>
      <w:r w:rsidR="00DC09F0">
        <w:rPr>
          <w:lang w:val="es-DO"/>
        </w:rPr>
        <w:t>r</w:t>
      </w:r>
      <w:r w:rsidR="008F605F" w:rsidRPr="007D5C05">
        <w:rPr>
          <w:lang w:val="es-DO"/>
        </w:rPr>
        <w:t xml:space="preserve"> a la fraternidad que el Padre común nos propone</w:t>
      </w:r>
      <w:r w:rsidR="00B92D95">
        <w:rPr>
          <w:lang w:val="es-DO"/>
        </w:rPr>
        <w:t>.</w:t>
      </w:r>
      <w:r w:rsidR="009D132A">
        <w:rPr>
          <w:lang w:val="es-DO"/>
        </w:rPr>
        <w:t xml:space="preserve"> Esa ha de ser también nuestra sed.</w:t>
      </w:r>
    </w:p>
    <w:p w14:paraId="3660E414" w14:textId="4A6F7F21" w:rsidR="00194E72" w:rsidRDefault="0023666A" w:rsidP="00306F20">
      <w:pPr>
        <w:jc w:val="both"/>
        <w:rPr>
          <w:lang w:val="es-DO"/>
        </w:rPr>
      </w:pPr>
      <w:r>
        <w:rPr>
          <w:lang w:val="es-DO"/>
        </w:rPr>
        <w:t xml:space="preserve">Ante las actuales formas </w:t>
      </w:r>
      <w:r w:rsidR="00CD7901">
        <w:rPr>
          <w:lang w:val="es-DO"/>
        </w:rPr>
        <w:t xml:space="preserve">de agresividad de aquellos sectores contra </w:t>
      </w:r>
      <w:r w:rsidR="003F4F9C">
        <w:rPr>
          <w:lang w:val="es-DO"/>
        </w:rPr>
        <w:t xml:space="preserve">quienes profesan la fe y los valores, el Papa Francisco nos invita a reaccionar </w:t>
      </w:r>
      <w:r w:rsidR="00194E72" w:rsidRPr="00814C78">
        <w:rPr>
          <w:lang w:val="es-DO"/>
        </w:rPr>
        <w:t>con un nuevo</w:t>
      </w:r>
      <w:r w:rsidR="00194E72" w:rsidRPr="00194E72">
        <w:rPr>
          <w:lang w:val="es-DO"/>
        </w:rPr>
        <w:t xml:space="preserve"> sueño de fraternidad y de amistad social que no se quede en las palabras</w:t>
      </w:r>
      <w:r w:rsidR="00194E72">
        <w:rPr>
          <w:lang w:val="es-DO"/>
        </w:rPr>
        <w:t>. E</w:t>
      </w:r>
      <w:r w:rsidR="00EB6D08">
        <w:rPr>
          <w:lang w:val="es-DO"/>
        </w:rPr>
        <w:t>s</w:t>
      </w:r>
      <w:r w:rsidR="00194E72" w:rsidRPr="00194E72">
        <w:rPr>
          <w:lang w:val="es-DO"/>
        </w:rPr>
        <w:t xml:space="preserve"> esta época </w:t>
      </w:r>
      <w:r w:rsidR="00EB6D08">
        <w:rPr>
          <w:lang w:val="es-DO"/>
        </w:rPr>
        <w:t xml:space="preserve">la </w:t>
      </w:r>
      <w:r w:rsidR="00194E72" w:rsidRPr="00194E72">
        <w:rPr>
          <w:lang w:val="es-DO"/>
        </w:rPr>
        <w:t>que nos toca vivir,</w:t>
      </w:r>
      <w:r w:rsidR="00EB6D08">
        <w:rPr>
          <w:lang w:val="es-DO"/>
        </w:rPr>
        <w:t xml:space="preserve"> y en ella </w:t>
      </w:r>
      <w:r w:rsidR="00807FFA">
        <w:rPr>
          <w:lang w:val="es-DO"/>
        </w:rPr>
        <w:t>seguimos promoviendo</w:t>
      </w:r>
      <w:r w:rsidR="00194E72" w:rsidRPr="00194E72">
        <w:rPr>
          <w:lang w:val="es-DO"/>
        </w:rPr>
        <w:t xml:space="preserve"> la dignidad de cada persona humana</w:t>
      </w:r>
      <w:r w:rsidR="00D44315">
        <w:rPr>
          <w:lang w:val="es-DO"/>
        </w:rPr>
        <w:t xml:space="preserve">. Que con nuestro actuar </w:t>
      </w:r>
      <w:r w:rsidR="00194E72" w:rsidRPr="00194E72">
        <w:rPr>
          <w:lang w:val="es-DO"/>
        </w:rPr>
        <w:t>podamos hacer renacer entre todos un deseo mundial de hermandad</w:t>
      </w:r>
      <w:r w:rsidR="00194E72">
        <w:rPr>
          <w:lang w:val="es-DO"/>
        </w:rPr>
        <w:t xml:space="preserve">. </w:t>
      </w:r>
    </w:p>
    <w:p w14:paraId="4AACF678" w14:textId="743B5EA5" w:rsidR="00367403" w:rsidRDefault="00367403" w:rsidP="00306F20">
      <w:pPr>
        <w:jc w:val="both"/>
        <w:rPr>
          <w:lang w:val="es-DO"/>
        </w:rPr>
      </w:pPr>
    </w:p>
    <w:p w14:paraId="479CD001" w14:textId="71663F14" w:rsidR="00194E72" w:rsidRPr="00194E72" w:rsidRDefault="00194E72" w:rsidP="00306F20">
      <w:pPr>
        <w:jc w:val="both"/>
        <w:rPr>
          <w:lang w:val="es-DO"/>
        </w:rPr>
      </w:pPr>
    </w:p>
    <w:p w14:paraId="2B8CA363" w14:textId="23EF2E86" w:rsidR="006F48BB" w:rsidRPr="00046398" w:rsidRDefault="00C048A9" w:rsidP="00C048A9">
      <w:pPr>
        <w:jc w:val="center"/>
        <w:rPr>
          <w:b/>
          <w:bCs/>
          <w:lang w:val="es-DO"/>
        </w:rPr>
      </w:pPr>
      <w:r w:rsidRPr="00046398">
        <w:rPr>
          <w:b/>
          <w:bCs/>
          <w:lang w:val="es-DO"/>
        </w:rPr>
        <w:t>Padre José Apolinar Castillo</w:t>
      </w:r>
    </w:p>
    <w:p w14:paraId="2002F1CF" w14:textId="77777777" w:rsidR="006F48BB" w:rsidRDefault="006F48BB" w:rsidP="00306F20">
      <w:pPr>
        <w:jc w:val="both"/>
        <w:rPr>
          <w:lang w:val="es-DO"/>
        </w:rPr>
      </w:pPr>
    </w:p>
    <w:p w14:paraId="0637E13E" w14:textId="77777777" w:rsidR="006F48BB" w:rsidRDefault="006F48BB" w:rsidP="00306F20">
      <w:pPr>
        <w:jc w:val="both"/>
        <w:rPr>
          <w:lang w:val="es-DO"/>
        </w:rPr>
      </w:pPr>
    </w:p>
    <w:p w14:paraId="3002016C" w14:textId="77777777" w:rsidR="001C1C4F" w:rsidRDefault="001C1C4F" w:rsidP="00306F20">
      <w:pPr>
        <w:jc w:val="both"/>
        <w:rPr>
          <w:lang w:val="es-DO"/>
        </w:rPr>
      </w:pPr>
    </w:p>
    <w:p w14:paraId="2F9234F4" w14:textId="77777777" w:rsidR="001C1C4F" w:rsidRDefault="001C1C4F" w:rsidP="00306F20">
      <w:pPr>
        <w:jc w:val="both"/>
        <w:rPr>
          <w:lang w:val="es-DO"/>
        </w:rPr>
      </w:pPr>
    </w:p>
    <w:p w14:paraId="67E0D7A6" w14:textId="77777777" w:rsidR="001C1C4F" w:rsidRDefault="001C1C4F" w:rsidP="00306F20">
      <w:pPr>
        <w:jc w:val="both"/>
        <w:rPr>
          <w:lang w:val="es-DO"/>
        </w:rPr>
      </w:pPr>
    </w:p>
    <w:p w14:paraId="0902B9FA" w14:textId="77777777" w:rsidR="001C1C4F" w:rsidRDefault="001C1C4F" w:rsidP="00306F20">
      <w:pPr>
        <w:jc w:val="both"/>
        <w:rPr>
          <w:lang w:val="es-DO"/>
        </w:rPr>
      </w:pPr>
    </w:p>
    <w:p w14:paraId="0E7053D1" w14:textId="77777777" w:rsidR="001C1C4F" w:rsidRDefault="001C1C4F" w:rsidP="00306F20">
      <w:pPr>
        <w:jc w:val="both"/>
        <w:rPr>
          <w:lang w:val="es-DO"/>
        </w:rPr>
      </w:pPr>
    </w:p>
    <w:sectPr w:rsidR="001C1C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6A"/>
    <w:rsid w:val="00046398"/>
    <w:rsid w:val="00047A01"/>
    <w:rsid w:val="00050D95"/>
    <w:rsid w:val="00086B6F"/>
    <w:rsid w:val="000E71CD"/>
    <w:rsid w:val="000F10DA"/>
    <w:rsid w:val="00107185"/>
    <w:rsid w:val="001338CF"/>
    <w:rsid w:val="00192FB1"/>
    <w:rsid w:val="00194E72"/>
    <w:rsid w:val="001B62EE"/>
    <w:rsid w:val="001C1C4F"/>
    <w:rsid w:val="001E2668"/>
    <w:rsid w:val="001F0951"/>
    <w:rsid w:val="0021697A"/>
    <w:rsid w:val="00233C9D"/>
    <w:rsid w:val="0023666A"/>
    <w:rsid w:val="00256518"/>
    <w:rsid w:val="0028065A"/>
    <w:rsid w:val="00287BCD"/>
    <w:rsid w:val="00287FF5"/>
    <w:rsid w:val="0029595D"/>
    <w:rsid w:val="002B260C"/>
    <w:rsid w:val="002B53AF"/>
    <w:rsid w:val="002C239F"/>
    <w:rsid w:val="002E7516"/>
    <w:rsid w:val="00306F20"/>
    <w:rsid w:val="003075F8"/>
    <w:rsid w:val="00342488"/>
    <w:rsid w:val="0034522D"/>
    <w:rsid w:val="0035202E"/>
    <w:rsid w:val="00361B9F"/>
    <w:rsid w:val="00363F16"/>
    <w:rsid w:val="00367403"/>
    <w:rsid w:val="0037098E"/>
    <w:rsid w:val="00372B17"/>
    <w:rsid w:val="00393479"/>
    <w:rsid w:val="00395F43"/>
    <w:rsid w:val="00396092"/>
    <w:rsid w:val="003B027B"/>
    <w:rsid w:val="003C43AE"/>
    <w:rsid w:val="003D56E3"/>
    <w:rsid w:val="003D5856"/>
    <w:rsid w:val="003E51D1"/>
    <w:rsid w:val="003F4F9C"/>
    <w:rsid w:val="00430641"/>
    <w:rsid w:val="00432B7B"/>
    <w:rsid w:val="004410E4"/>
    <w:rsid w:val="0046092C"/>
    <w:rsid w:val="00477E05"/>
    <w:rsid w:val="00506EE1"/>
    <w:rsid w:val="0051168C"/>
    <w:rsid w:val="00537CB2"/>
    <w:rsid w:val="00555DCA"/>
    <w:rsid w:val="00574A72"/>
    <w:rsid w:val="005840C6"/>
    <w:rsid w:val="005B55DC"/>
    <w:rsid w:val="005E6974"/>
    <w:rsid w:val="006013BD"/>
    <w:rsid w:val="0061151C"/>
    <w:rsid w:val="006217D6"/>
    <w:rsid w:val="00623EA5"/>
    <w:rsid w:val="00634CC8"/>
    <w:rsid w:val="00674389"/>
    <w:rsid w:val="006A17CF"/>
    <w:rsid w:val="006B7544"/>
    <w:rsid w:val="006D7E62"/>
    <w:rsid w:val="006F48BB"/>
    <w:rsid w:val="006F7C0D"/>
    <w:rsid w:val="0070525D"/>
    <w:rsid w:val="0072451C"/>
    <w:rsid w:val="00754A82"/>
    <w:rsid w:val="00773637"/>
    <w:rsid w:val="0078497F"/>
    <w:rsid w:val="007D45C7"/>
    <w:rsid w:val="007D5C05"/>
    <w:rsid w:val="007D695E"/>
    <w:rsid w:val="007E1088"/>
    <w:rsid w:val="00801473"/>
    <w:rsid w:val="00807FFA"/>
    <w:rsid w:val="008140EC"/>
    <w:rsid w:val="00814C78"/>
    <w:rsid w:val="00840B5C"/>
    <w:rsid w:val="0084135C"/>
    <w:rsid w:val="00844CC4"/>
    <w:rsid w:val="00872A54"/>
    <w:rsid w:val="008D65C1"/>
    <w:rsid w:val="008F310E"/>
    <w:rsid w:val="008F605F"/>
    <w:rsid w:val="00936C04"/>
    <w:rsid w:val="00944FC2"/>
    <w:rsid w:val="00945BDD"/>
    <w:rsid w:val="00984EBA"/>
    <w:rsid w:val="009D09AA"/>
    <w:rsid w:val="009D132A"/>
    <w:rsid w:val="00A53728"/>
    <w:rsid w:val="00A776F5"/>
    <w:rsid w:val="00AA0D5C"/>
    <w:rsid w:val="00B11B8C"/>
    <w:rsid w:val="00B207C8"/>
    <w:rsid w:val="00B25364"/>
    <w:rsid w:val="00B352CD"/>
    <w:rsid w:val="00B4105B"/>
    <w:rsid w:val="00B8030C"/>
    <w:rsid w:val="00B92D95"/>
    <w:rsid w:val="00BB6045"/>
    <w:rsid w:val="00BC2C61"/>
    <w:rsid w:val="00C048A9"/>
    <w:rsid w:val="00C1140E"/>
    <w:rsid w:val="00C1259A"/>
    <w:rsid w:val="00C24FA6"/>
    <w:rsid w:val="00C25935"/>
    <w:rsid w:val="00C4506F"/>
    <w:rsid w:val="00C71AC5"/>
    <w:rsid w:val="00C925CD"/>
    <w:rsid w:val="00CB3CD2"/>
    <w:rsid w:val="00CB529A"/>
    <w:rsid w:val="00CB5F8E"/>
    <w:rsid w:val="00CD0F6A"/>
    <w:rsid w:val="00CD4A9F"/>
    <w:rsid w:val="00CD7901"/>
    <w:rsid w:val="00CF0834"/>
    <w:rsid w:val="00D2553C"/>
    <w:rsid w:val="00D44315"/>
    <w:rsid w:val="00D521B1"/>
    <w:rsid w:val="00D531C8"/>
    <w:rsid w:val="00D92B86"/>
    <w:rsid w:val="00DC09F0"/>
    <w:rsid w:val="00DD4A6A"/>
    <w:rsid w:val="00DD5CFF"/>
    <w:rsid w:val="00DE7FAA"/>
    <w:rsid w:val="00E04D5D"/>
    <w:rsid w:val="00E14600"/>
    <w:rsid w:val="00E14D45"/>
    <w:rsid w:val="00E41FEE"/>
    <w:rsid w:val="00E57112"/>
    <w:rsid w:val="00E962C2"/>
    <w:rsid w:val="00EB6D08"/>
    <w:rsid w:val="00EE4584"/>
    <w:rsid w:val="00EF479B"/>
    <w:rsid w:val="00F02279"/>
    <w:rsid w:val="00F072D4"/>
    <w:rsid w:val="00F201EB"/>
    <w:rsid w:val="00F55AFC"/>
    <w:rsid w:val="00FA732C"/>
    <w:rsid w:val="00FC12CE"/>
    <w:rsid w:val="00FD16BB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D5590A"/>
  <w15:chartTrackingRefBased/>
  <w15:docId w15:val="{A92DB6A2-5BEE-41B8-B7FD-8506A77B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605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6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APOLINAR CASTILLO HERNANDEZ</dc:creator>
  <cp:keywords/>
  <dc:description/>
  <cp:lastModifiedBy>José Castillo</cp:lastModifiedBy>
  <cp:revision>2</cp:revision>
  <dcterms:created xsi:type="dcterms:W3CDTF">2021-04-01T22:04:00Z</dcterms:created>
  <dcterms:modified xsi:type="dcterms:W3CDTF">2021-04-01T22:04:00Z</dcterms:modified>
</cp:coreProperties>
</file>